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2B2" w:rsidRPr="00DD42B2" w:rsidRDefault="00DD42B2" w:rsidP="00DD42B2">
      <w:pPr>
        <w:pStyle w:val="Standardowytekst"/>
        <w:jc w:val="center"/>
        <w:rPr>
          <w:b/>
        </w:rPr>
      </w:pPr>
      <w:r w:rsidRPr="00DD42B2">
        <w:rPr>
          <w:b/>
        </w:rPr>
        <w:t>SZCZEGÓŁOWA SPECYFIKACJA TECHNICZNA</w:t>
      </w:r>
    </w:p>
    <w:p w:rsidR="00DD42B2" w:rsidRPr="009E078A" w:rsidRDefault="00DD42B2" w:rsidP="00DD42B2"/>
    <w:p w:rsidR="00DD42B2" w:rsidRDefault="00DD42B2" w:rsidP="00DD42B2">
      <w:pPr>
        <w:pStyle w:val="Standardowytekst"/>
        <w:jc w:val="center"/>
        <w:rPr>
          <w:b/>
        </w:rPr>
      </w:pPr>
      <w:r w:rsidRPr="006D097B">
        <w:rPr>
          <w:b/>
        </w:rPr>
        <w:t>D-0</w:t>
      </w:r>
      <w:r>
        <w:rPr>
          <w:b/>
        </w:rPr>
        <w:t>5</w:t>
      </w:r>
      <w:r w:rsidRPr="006D097B">
        <w:rPr>
          <w:b/>
        </w:rPr>
        <w:t>.0</w:t>
      </w:r>
      <w:r>
        <w:rPr>
          <w:b/>
        </w:rPr>
        <w:t>3</w:t>
      </w:r>
      <w:r w:rsidRPr="006D097B">
        <w:rPr>
          <w:b/>
        </w:rPr>
        <w:t>.</w:t>
      </w:r>
      <w:r>
        <w:rPr>
          <w:b/>
        </w:rPr>
        <w:t>11</w:t>
      </w:r>
    </w:p>
    <w:p w:rsidR="00DD42B2" w:rsidRDefault="00DD42B2" w:rsidP="000E0DB8">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0E0DB8" w:rsidRPr="000E0DB8" w:rsidRDefault="000E0DB8" w:rsidP="000E0DB8">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FREZOWANIE NAWIERZCHNI ASFALTOWYCH</w:t>
      </w:r>
    </w:p>
    <w:p w:rsidR="000E0DB8" w:rsidRPr="000E0DB8" w:rsidRDefault="000E0DB8" w:rsidP="000E0DB8">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NA ZIMNO</w:t>
      </w:r>
    </w:p>
    <w:p w:rsidR="000E0DB8" w:rsidRPr="000E0DB8" w:rsidRDefault="000E0DB8" w:rsidP="000E0DB8">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kern w:val="28"/>
          <w:sz w:val="20"/>
          <w:szCs w:val="20"/>
          <w:lang w:eastAsia="pl-PL"/>
        </w:rPr>
      </w:pP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0" w:name="_1._Wstęp_2"/>
      <w:bookmarkEnd w:id="0"/>
      <w:r w:rsidRPr="000E0DB8">
        <w:rPr>
          <w:rFonts w:ascii="Times New Roman" w:eastAsia="Times New Roman" w:hAnsi="Times New Roman" w:cs="Times New Roman"/>
          <w:b/>
          <w:caps/>
          <w:kern w:val="28"/>
          <w:sz w:val="20"/>
          <w:szCs w:val="20"/>
          <w:lang w:eastAsia="pl-PL"/>
        </w:rPr>
        <w:t>1. Wstęp</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1.1. Przedmiot SST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Przedmiotem niniejszej szczegółowej specyfikacji technicznej (SST) są wymagania dotyczące wykonania i odbioru robót związanych z frezowaniem nawierzchni asfaltowych na zimno w ramac</w:t>
      </w:r>
      <w:r w:rsidR="00DD42B2">
        <w:rPr>
          <w:rFonts w:ascii="Times New Roman" w:eastAsia="Times New Roman" w:hAnsi="Times New Roman" w:cs="Times New Roman"/>
          <w:sz w:val="20"/>
          <w:szCs w:val="20"/>
          <w:lang w:eastAsia="pl-PL"/>
        </w:rPr>
        <w:t>h</w:t>
      </w:r>
      <w:r w:rsidR="00DD42B2" w:rsidRPr="00DD42B2">
        <w:rPr>
          <w:rFonts w:ascii="Times New Roman" w:eastAsia="Times New Roman" w:hAnsi="Times New Roman" w:cs="Times New Roman"/>
          <w:sz w:val="20"/>
          <w:szCs w:val="20"/>
          <w:lang w:eastAsia="pl-PL"/>
        </w:rPr>
        <w:t xml:space="preserve"> </w:t>
      </w:r>
      <w:r w:rsidR="00B724AE" w:rsidRPr="00B724AE">
        <w:rPr>
          <w:b/>
          <w:bCs/>
          <w:color w:val="000000"/>
          <w:szCs w:val="28"/>
        </w:rPr>
        <w:t xml:space="preserve">„Rozbudowa dróg gminnych nr 250630W i 250632W w </w:t>
      </w:r>
      <w:proofErr w:type="spellStart"/>
      <w:r w:rsidR="00B724AE" w:rsidRPr="00B724AE">
        <w:rPr>
          <w:b/>
          <w:bCs/>
          <w:color w:val="000000"/>
          <w:szCs w:val="28"/>
        </w:rPr>
        <w:t>msc</w:t>
      </w:r>
      <w:proofErr w:type="spellEnd"/>
      <w:r w:rsidR="00B724AE" w:rsidRPr="00B724AE">
        <w:rPr>
          <w:b/>
          <w:bCs/>
          <w:color w:val="000000"/>
          <w:szCs w:val="28"/>
        </w:rPr>
        <w:t>. Białobiel wraz z budową łącznika”</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 xml:space="preserve">1.2. Zakres stosowania </w:t>
      </w:r>
      <w:r w:rsidR="00CA1A08">
        <w:rPr>
          <w:rFonts w:ascii="Times New Roman" w:eastAsia="Times New Roman" w:hAnsi="Times New Roman" w:cs="Times New Roman"/>
          <w:b/>
          <w:sz w:val="20"/>
          <w:szCs w:val="20"/>
          <w:lang w:eastAsia="pl-PL"/>
        </w:rPr>
        <w:t>S</w:t>
      </w:r>
      <w:r w:rsidRPr="000E0DB8">
        <w:rPr>
          <w:rFonts w:ascii="Times New Roman" w:eastAsia="Times New Roman" w:hAnsi="Times New Roman" w:cs="Times New Roman"/>
          <w:b/>
          <w:sz w:val="20"/>
          <w:szCs w:val="20"/>
          <w:lang w:eastAsia="pl-PL"/>
        </w:rPr>
        <w:t>ST</w:t>
      </w:r>
    </w:p>
    <w:p w:rsidR="00DD42B2" w:rsidRPr="006D097B" w:rsidRDefault="00DD42B2" w:rsidP="00DD42B2">
      <w:pPr>
        <w:pStyle w:val="StylIwony"/>
        <w:spacing w:before="0" w:after="0"/>
        <w:ind w:firstLine="709"/>
        <w:rPr>
          <w:rFonts w:ascii="Times New Roman" w:hAnsi="Times New Roman"/>
          <w:sz w:val="20"/>
        </w:rPr>
      </w:pPr>
      <w:r w:rsidRPr="006D097B">
        <w:rPr>
          <w:rFonts w:ascii="Times New Roman" w:hAnsi="Times New Roman"/>
          <w:sz w:val="20"/>
        </w:rPr>
        <w:t>Zakres stosowania niniejszej S</w:t>
      </w:r>
      <w:r>
        <w:rPr>
          <w:rFonts w:ascii="Times New Roman" w:hAnsi="Times New Roman"/>
          <w:sz w:val="20"/>
        </w:rPr>
        <w:t>S</w:t>
      </w:r>
      <w:r w:rsidRPr="006D097B">
        <w:rPr>
          <w:rFonts w:ascii="Times New Roman" w:hAnsi="Times New Roman"/>
          <w:sz w:val="20"/>
        </w:rPr>
        <w:t>T jest zgodny z ustaleniami zawartymi</w:t>
      </w:r>
      <w:r w:rsidR="00AB3458">
        <w:rPr>
          <w:rFonts w:ascii="Times New Roman" w:hAnsi="Times New Roman"/>
          <w:sz w:val="20"/>
        </w:rPr>
        <w:t xml:space="preserve"> </w:t>
      </w:r>
      <w:r w:rsidRPr="006D097B">
        <w:rPr>
          <w:rFonts w:ascii="Times New Roman" w:hAnsi="Times New Roman"/>
          <w:sz w:val="20"/>
        </w:rPr>
        <w:t xml:space="preserve">w SST </w:t>
      </w:r>
      <w:r w:rsidRPr="00652381">
        <w:rPr>
          <w:rFonts w:ascii="Times New Roman" w:hAnsi="Times New Roman"/>
          <w:sz w:val="20"/>
        </w:rPr>
        <w:t>D-M-00.00.00</w:t>
      </w:r>
      <w:r w:rsidRPr="006D097B">
        <w:rPr>
          <w:rFonts w:ascii="Times New Roman" w:hAnsi="Times New Roman"/>
          <w:sz w:val="20"/>
        </w:rPr>
        <w:t>. „Wymagania ogólne” pkt. 1.2.</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1.3. Zakres robót objętych OST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Ustalenia zawarte w niniejszej specyfikacji dotyczą zasad prowadzenia robót związanych z frezowaniem nawierzchni asfaltowych na zimno.</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 xml:space="preserve">Frezowanie nawierzchni asfaltowych na zimno </w:t>
      </w:r>
      <w:r w:rsidR="00DD42B2">
        <w:rPr>
          <w:rFonts w:ascii="Times New Roman" w:eastAsia="Times New Roman" w:hAnsi="Times New Roman" w:cs="Times New Roman"/>
          <w:sz w:val="20"/>
          <w:szCs w:val="20"/>
          <w:lang w:eastAsia="pl-PL"/>
        </w:rPr>
        <w:t xml:space="preserve">będzie </w:t>
      </w:r>
      <w:r w:rsidRPr="000E0DB8">
        <w:rPr>
          <w:rFonts w:ascii="Times New Roman" w:eastAsia="Times New Roman" w:hAnsi="Times New Roman" w:cs="Times New Roman"/>
          <w:sz w:val="20"/>
          <w:szCs w:val="20"/>
          <w:lang w:eastAsia="pl-PL"/>
        </w:rPr>
        <w:t>wykonywane w celu:</w:t>
      </w:r>
    </w:p>
    <w:p w:rsidR="000E0DB8" w:rsidRPr="000E0DB8" w:rsidRDefault="000E0DB8" w:rsidP="000E0DB8">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profilowania przed wykonaniem nowej warstwy.</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1.4. Określenia podstawowe</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b/>
          <w:sz w:val="20"/>
          <w:szCs w:val="20"/>
          <w:lang w:eastAsia="pl-PL"/>
        </w:rPr>
        <w:t xml:space="preserve">1.4.2. </w:t>
      </w:r>
      <w:r w:rsidRPr="000E0DB8">
        <w:rPr>
          <w:rFonts w:ascii="Times New Roman" w:eastAsia="Times New Roman" w:hAnsi="Times New Roman" w:cs="Times New Roman"/>
          <w:sz w:val="20"/>
          <w:szCs w:val="20"/>
          <w:lang w:eastAsia="pl-PL"/>
        </w:rPr>
        <w:t>Frezowanie nawierzchni asfaltowej na zimno - kontrolowany proces skrawania górnej warstwy nawierzchni asfaltowej, bez jej ogrzania, na określoną głębokość.</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b/>
          <w:sz w:val="20"/>
          <w:szCs w:val="20"/>
          <w:lang w:eastAsia="pl-PL"/>
        </w:rPr>
        <w:t xml:space="preserve">1.4.3. </w:t>
      </w:r>
      <w:r w:rsidRPr="000E0DB8">
        <w:rPr>
          <w:rFonts w:ascii="Times New Roman" w:eastAsia="Times New Roman" w:hAnsi="Times New Roman" w:cs="Times New Roman"/>
          <w:sz w:val="20"/>
          <w:szCs w:val="20"/>
          <w:lang w:eastAsia="pl-PL"/>
        </w:rPr>
        <w:t>Pozostałe określenia są zgodne z obowiązującymi, odpowiednimi polskimi normami i z definicjami podanymi w SST D-M-00.00.00 „Wymagania ogólne” pkt 1.4.</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1.5. Ogólne wymagania dotyczące robót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wymagania dotyczące robót podano w SST D-M-00.00.00 „Wymagania ogólne” pkt 1.5.</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1" w:name="_2._materiały_2"/>
      <w:bookmarkEnd w:id="1"/>
      <w:r w:rsidRPr="000E0DB8">
        <w:rPr>
          <w:rFonts w:ascii="Times New Roman" w:eastAsia="Times New Roman" w:hAnsi="Times New Roman" w:cs="Times New Roman"/>
          <w:b/>
          <w:caps/>
          <w:kern w:val="28"/>
          <w:sz w:val="20"/>
          <w:szCs w:val="20"/>
          <w:lang w:eastAsia="pl-PL"/>
        </w:rPr>
        <w:t>2. materiały</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Nie występują.</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2" w:name="_3._sprzęt_2"/>
      <w:bookmarkEnd w:id="2"/>
      <w:r w:rsidRPr="000E0DB8">
        <w:rPr>
          <w:rFonts w:ascii="Times New Roman" w:eastAsia="Times New Roman" w:hAnsi="Times New Roman" w:cs="Times New Roman"/>
          <w:b/>
          <w:caps/>
          <w:kern w:val="28"/>
          <w:sz w:val="20"/>
          <w:szCs w:val="20"/>
          <w:lang w:eastAsia="pl-PL"/>
        </w:rPr>
        <w:t>3. sprzęt</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3.1. Ogólne wymagania dotyczące sprzętu</w:t>
      </w:r>
      <w:bookmarkStart w:id="3" w:name="_GoBack"/>
      <w:bookmarkEnd w:id="3"/>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wymagania dotyczące sprzętu podano w SST D-M-00.00.00 „Wymagania ogólne” pkt 3.</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3.2. Sprzęt do frezowania</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Należy stosować frezarki drogowe umożliwiające frezowanie nawierzchni asfaltowej na zimno na określoną głębokość.</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Przy pracach prowadzonych w terenie zabudowanym frezarki muszą, a poza nimi powinny, być zaopatrzone w systemy odpylania. Za zgodą In</w:t>
      </w:r>
      <w:r w:rsidR="00DD42B2">
        <w:rPr>
          <w:rFonts w:ascii="Times New Roman" w:eastAsia="Times New Roman" w:hAnsi="Times New Roman" w:cs="Times New Roman"/>
          <w:sz w:val="20"/>
          <w:szCs w:val="20"/>
          <w:lang w:eastAsia="pl-PL"/>
        </w:rPr>
        <w:t>spektora Nadzoru</w:t>
      </w:r>
      <w:r w:rsidRPr="000E0DB8">
        <w:rPr>
          <w:rFonts w:ascii="Times New Roman" w:eastAsia="Times New Roman" w:hAnsi="Times New Roman" w:cs="Times New Roman"/>
          <w:sz w:val="20"/>
          <w:szCs w:val="20"/>
          <w:lang w:eastAsia="pl-PL"/>
        </w:rPr>
        <w:t xml:space="preserve"> można dopuścić frezarki bez tego systemu:</w:t>
      </w:r>
    </w:p>
    <w:p w:rsidR="000E0DB8" w:rsidRPr="000E0DB8" w:rsidRDefault="000E0DB8" w:rsidP="000E0DB8">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na drogach zamiejskich w obszarach niezabudowanych,</w:t>
      </w:r>
    </w:p>
    <w:p w:rsidR="000E0DB8" w:rsidRPr="000E0DB8" w:rsidRDefault="000E0DB8" w:rsidP="000E0DB8">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na drogach miejskich, przy małym zakresie robót.</w:t>
      </w:r>
    </w:p>
    <w:p w:rsidR="000E0DB8" w:rsidRPr="000E0DB8" w:rsidRDefault="000E0DB8" w:rsidP="000E0DB8">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Wykonawca może używać tylko frezarki zaakceptowane przez Inspektora Nadzoru. Wykonawca powinien przedstawić dane techniczne frezarek, a w przypadkach jakichkolwiek wątpliwości przeprowadzić demonstrację pracy frezarki, na własny koszt.</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4" w:name="_4._transport_2"/>
      <w:bookmarkEnd w:id="4"/>
      <w:r w:rsidRPr="000E0DB8">
        <w:rPr>
          <w:rFonts w:ascii="Times New Roman" w:eastAsia="Times New Roman" w:hAnsi="Times New Roman" w:cs="Times New Roman"/>
          <w:b/>
          <w:caps/>
          <w:kern w:val="28"/>
          <w:sz w:val="20"/>
          <w:szCs w:val="20"/>
          <w:lang w:eastAsia="pl-PL"/>
        </w:rPr>
        <w:lastRenderedPageBreak/>
        <w:t>4. transport</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4.1. Ogólne wymagania dotyczące transportu</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wymagania dotyczące transportu podano w SST D-M-00.00.00 „Wymagania ogólne” pkt 4.</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4.2. Transport sfrezowanego materiału</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Transport sfrezowanego materiału powinien być tak zorganizowany, aby zapewnić pracę frezarki bez postojów. Materiał może być wywożony dowolnymi środkami transportowymi.</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5" w:name="_5._wykonanie_robót_2"/>
      <w:bookmarkEnd w:id="5"/>
      <w:r w:rsidRPr="000E0DB8">
        <w:rPr>
          <w:rFonts w:ascii="Times New Roman" w:eastAsia="Times New Roman" w:hAnsi="Times New Roman" w:cs="Times New Roman"/>
          <w:b/>
          <w:caps/>
          <w:kern w:val="28"/>
          <w:sz w:val="20"/>
          <w:szCs w:val="20"/>
          <w:lang w:eastAsia="pl-PL"/>
        </w:rPr>
        <w:t>5. wykonanie robót</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5.1. Ogólne zasady wykonania robót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zasady wykonania robót podano w SST D-M-00.00.00 „Wymagania ogólne” pkt 5.</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5.2. Wykonanie frezowania</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Nawierzchnia powinna być frezowana do głębokości, szerokości i pochyleń zgodnych z dokumentacją projektową i SST.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Jeżeli ruch drogowy ma być dopuszczony po sfrezowanej części jezdni, to wówczas, ze względów bezpieczeństwa należy spełnić następujące warunki:</w:t>
      </w:r>
    </w:p>
    <w:p w:rsidR="000E0DB8" w:rsidRPr="000E0DB8" w:rsidRDefault="000E0DB8" w:rsidP="000E0DB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należy usunąć ścięty materiał i oczyścić nawierzchnię,</w:t>
      </w:r>
    </w:p>
    <w:p w:rsidR="000E0DB8" w:rsidRPr="000E0DB8" w:rsidRDefault="000E0DB8" w:rsidP="000E0DB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przy frezowaniu poszczególnych pasów ruchu, wysokość podłużnych pionowych krawędzi nie może przekraczać 40 mm,</w:t>
      </w:r>
    </w:p>
    <w:p w:rsidR="000E0DB8" w:rsidRPr="000E0DB8" w:rsidRDefault="000E0DB8" w:rsidP="000E0DB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przy lokalnych naprawach polegających na sfrezowaniu nawierzchni przy linii krawężnika (ścieku) dopuszcza się większy uskok niż określono w pkt b), ale przy głębokości większej od 75 mm wymaga on specjalnego oznakowania,</w:t>
      </w:r>
    </w:p>
    <w:p w:rsidR="000E0DB8" w:rsidRPr="000E0DB8" w:rsidRDefault="000E0DB8" w:rsidP="000E0DB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krawędzie poprzeczne na zakończenie dnia roboczego powinny być klinowo ścięte.</w:t>
      </w:r>
    </w:p>
    <w:p w:rsidR="000E0DB8" w:rsidRPr="000E0DB8" w:rsidRDefault="000E0DB8" w:rsidP="000E0DB8">
      <w:pPr>
        <w:keepNext/>
        <w:overflowPunct w:val="0"/>
        <w:autoSpaceDE w:val="0"/>
        <w:autoSpaceDN w:val="0"/>
        <w:adjustRightInd w:val="0"/>
        <w:spacing w:after="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5.5. Frezowanie warstwy ścieralnej przed ułożeniem nowej warstwy lub warstw asfaltowych</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 xml:space="preserve">Do frezowania należy użyć frezarek sterowanych elektronicznie, względem ustalonego poziomu odniesienia, zachowując spadki poprzeczne i niweletę drogi. Nawierzchnia powinna być sfrezowana na głębokość projektowaną z dokładnością </w:t>
      </w:r>
      <w:r w:rsidRPr="000E0DB8">
        <w:rPr>
          <w:rFonts w:ascii="Times New Roman" w:eastAsia="Times New Roman" w:hAnsi="Times New Roman" w:cs="Times New Roman"/>
          <w:sz w:val="20"/>
          <w:szCs w:val="20"/>
          <w:lang w:eastAsia="pl-PL"/>
        </w:rPr>
        <w:sym w:font="Symbol" w:char="F0B1"/>
      </w:r>
      <w:r w:rsidRPr="000E0DB8">
        <w:rPr>
          <w:rFonts w:ascii="Times New Roman" w:eastAsia="Times New Roman" w:hAnsi="Times New Roman" w:cs="Times New Roman"/>
          <w:sz w:val="20"/>
          <w:szCs w:val="20"/>
          <w:lang w:eastAsia="pl-PL"/>
        </w:rPr>
        <w:t xml:space="preserve"> 5 mm.</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6" w:name="_6._kontrola_jakości_2"/>
      <w:bookmarkEnd w:id="6"/>
      <w:r w:rsidRPr="000E0DB8">
        <w:rPr>
          <w:rFonts w:ascii="Times New Roman" w:eastAsia="Times New Roman" w:hAnsi="Times New Roman" w:cs="Times New Roman"/>
          <w:b/>
          <w:caps/>
          <w:kern w:val="28"/>
          <w:sz w:val="20"/>
          <w:szCs w:val="20"/>
          <w:lang w:eastAsia="pl-PL"/>
        </w:rPr>
        <w:t>6. kontrola jakości robót</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6.1. Ogólne zasady kontroli jakości robót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zasady kontroli jakości robót podano w SST D-M-00.00.00 „Wymagania ogólne” pkt 6.</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6.2. Częstotliwość oraz zakres pomiarów kontrolnych</w:t>
      </w:r>
    </w:p>
    <w:p w:rsidR="000E0DB8" w:rsidRPr="000E0DB8" w:rsidRDefault="000E0DB8" w:rsidP="000E0DB8">
      <w:pPr>
        <w:numPr>
          <w:ilvl w:val="0"/>
          <w:numId w:val="4"/>
        </w:numPr>
        <w:overflowPunct w:val="0"/>
        <w:autoSpaceDE w:val="0"/>
        <w:autoSpaceDN w:val="0"/>
        <w:adjustRightInd w:val="0"/>
        <w:spacing w:after="120" w:line="240" w:lineRule="auto"/>
        <w:ind w:left="284" w:hanging="284"/>
        <w:jc w:val="both"/>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sz w:val="20"/>
          <w:szCs w:val="20"/>
          <w:lang w:eastAsia="pl-PL"/>
        </w:rPr>
        <w:t>Minimalna częstotliwość pomiarów</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Częstotliwość oraz zakres pomiarów dla nawierzchni frezowanej na zimno podano w tablicy 1.</w:t>
      </w:r>
    </w:p>
    <w:p w:rsidR="000E0DB8" w:rsidRPr="000E0DB8" w:rsidRDefault="000E0DB8" w:rsidP="000E0DB8">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Tablica 1. Częstotliwość oraz zakres pomiarów kontrolnych nawierzchni frezowanej na zimno</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7"/>
      </w:tblGrid>
      <w:tr w:rsidR="000E0DB8" w:rsidRPr="000E0DB8" w:rsidTr="000E0DB8">
        <w:tc>
          <w:tcPr>
            <w:tcW w:w="496" w:type="dxa"/>
            <w:tcBorders>
              <w:top w:val="single" w:sz="6" w:space="0" w:color="auto"/>
              <w:left w:val="single" w:sz="6" w:space="0" w:color="auto"/>
              <w:bottom w:val="doub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Lp.</w:t>
            </w:r>
          </w:p>
        </w:tc>
        <w:tc>
          <w:tcPr>
            <w:tcW w:w="3507" w:type="dxa"/>
            <w:tcBorders>
              <w:top w:val="single" w:sz="6" w:space="0" w:color="auto"/>
              <w:left w:val="single" w:sz="6" w:space="0" w:color="auto"/>
              <w:bottom w:val="doub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Właściwość nawierzchni</w:t>
            </w:r>
          </w:p>
        </w:tc>
        <w:tc>
          <w:tcPr>
            <w:tcW w:w="3507" w:type="dxa"/>
            <w:tcBorders>
              <w:top w:val="single" w:sz="6" w:space="0" w:color="auto"/>
              <w:left w:val="single" w:sz="6" w:space="0" w:color="auto"/>
              <w:bottom w:val="doub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Minimalna częstotliwość pomiarów</w:t>
            </w:r>
          </w:p>
        </w:tc>
      </w:tr>
      <w:tr w:rsidR="000E0DB8" w:rsidRPr="000E0DB8" w:rsidTr="000E0DB8">
        <w:tc>
          <w:tcPr>
            <w:tcW w:w="496" w:type="dxa"/>
            <w:tcBorders>
              <w:top w:val="nil"/>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1</w:t>
            </w:r>
          </w:p>
        </w:tc>
        <w:tc>
          <w:tcPr>
            <w:tcW w:w="3507" w:type="dxa"/>
            <w:tcBorders>
              <w:top w:val="nil"/>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Równość podłużna</w:t>
            </w:r>
          </w:p>
        </w:tc>
        <w:tc>
          <w:tcPr>
            <w:tcW w:w="3507" w:type="dxa"/>
            <w:tcBorders>
              <w:top w:val="nil"/>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łatą 4-metrową co 20 metrów</w:t>
            </w:r>
          </w:p>
        </w:tc>
      </w:tr>
      <w:tr w:rsidR="000E0DB8" w:rsidRPr="000E0DB8" w:rsidTr="000E0DB8">
        <w:tc>
          <w:tcPr>
            <w:tcW w:w="496"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2</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Równość poprzeczna</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łatą 4-metrową co 20 metrów</w:t>
            </w:r>
          </w:p>
        </w:tc>
      </w:tr>
      <w:tr w:rsidR="000E0DB8" w:rsidRPr="000E0DB8" w:rsidTr="000E0DB8">
        <w:tc>
          <w:tcPr>
            <w:tcW w:w="496"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3</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Spadki poprzeczne</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DD42B2">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 xml:space="preserve">co </w:t>
            </w:r>
            <w:r w:rsidR="00DD42B2">
              <w:rPr>
                <w:rFonts w:ascii="Times New Roman" w:eastAsia="Times New Roman" w:hAnsi="Times New Roman" w:cs="Times New Roman"/>
                <w:sz w:val="20"/>
                <w:szCs w:val="20"/>
                <w:lang w:eastAsia="pl-PL"/>
              </w:rPr>
              <w:t>5</w:t>
            </w:r>
            <w:r w:rsidRPr="000E0DB8">
              <w:rPr>
                <w:rFonts w:ascii="Times New Roman" w:eastAsia="Times New Roman" w:hAnsi="Times New Roman" w:cs="Times New Roman"/>
                <w:sz w:val="20"/>
                <w:szCs w:val="20"/>
                <w:lang w:eastAsia="pl-PL"/>
              </w:rPr>
              <w:t xml:space="preserve"> m</w:t>
            </w:r>
          </w:p>
        </w:tc>
      </w:tr>
      <w:tr w:rsidR="000E0DB8" w:rsidRPr="000E0DB8" w:rsidTr="000E0DB8">
        <w:tc>
          <w:tcPr>
            <w:tcW w:w="496"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4</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Szerokość frezowania</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DD42B2">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 xml:space="preserve">co </w:t>
            </w:r>
            <w:r w:rsidR="00DD42B2">
              <w:rPr>
                <w:rFonts w:ascii="Times New Roman" w:eastAsia="Times New Roman" w:hAnsi="Times New Roman" w:cs="Times New Roman"/>
                <w:sz w:val="20"/>
                <w:szCs w:val="20"/>
                <w:lang w:eastAsia="pl-PL"/>
              </w:rPr>
              <w:t>5</w:t>
            </w:r>
            <w:r w:rsidRPr="000E0DB8">
              <w:rPr>
                <w:rFonts w:ascii="Times New Roman" w:eastAsia="Times New Roman" w:hAnsi="Times New Roman" w:cs="Times New Roman"/>
                <w:sz w:val="20"/>
                <w:szCs w:val="20"/>
                <w:lang w:eastAsia="pl-PL"/>
              </w:rPr>
              <w:t xml:space="preserve"> m</w:t>
            </w:r>
          </w:p>
        </w:tc>
      </w:tr>
      <w:tr w:rsidR="000E0DB8" w:rsidRPr="000E0DB8" w:rsidTr="000E0DB8">
        <w:tc>
          <w:tcPr>
            <w:tcW w:w="496"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5</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Głębokość frezowania</w:t>
            </w:r>
          </w:p>
        </w:tc>
        <w:tc>
          <w:tcPr>
            <w:tcW w:w="3507" w:type="dxa"/>
            <w:tcBorders>
              <w:top w:val="single" w:sz="6" w:space="0" w:color="auto"/>
              <w:left w:val="single" w:sz="6" w:space="0" w:color="auto"/>
              <w:bottom w:val="single" w:sz="6" w:space="0" w:color="auto"/>
              <w:right w:val="single" w:sz="6" w:space="0" w:color="auto"/>
            </w:tcBorders>
            <w:noWrap/>
            <w:hideMark/>
          </w:tcPr>
          <w:p w:rsidR="000E0DB8" w:rsidRPr="000E0DB8" w:rsidRDefault="000E0DB8" w:rsidP="000E0DB8">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na bieżąco, według SST</w:t>
            </w:r>
          </w:p>
        </w:tc>
      </w:tr>
    </w:tbl>
    <w:p w:rsidR="000E0DB8" w:rsidRPr="000E0DB8" w:rsidRDefault="000E0DB8" w:rsidP="000E0DB8">
      <w:pPr>
        <w:overflowPunct w:val="0"/>
        <w:autoSpaceDE w:val="0"/>
        <w:autoSpaceDN w:val="0"/>
        <w:adjustRightInd w:val="0"/>
        <w:spacing w:before="24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b/>
          <w:sz w:val="20"/>
          <w:szCs w:val="20"/>
          <w:lang w:eastAsia="pl-PL"/>
        </w:rPr>
        <w:t xml:space="preserve">6.2.2. </w:t>
      </w:r>
      <w:r w:rsidRPr="000E0DB8">
        <w:rPr>
          <w:rFonts w:ascii="Times New Roman" w:eastAsia="Times New Roman" w:hAnsi="Times New Roman" w:cs="Times New Roman"/>
          <w:sz w:val="20"/>
          <w:szCs w:val="20"/>
          <w:lang w:eastAsia="pl-PL"/>
        </w:rPr>
        <w:t>Równość nawierzchni</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Nierówności powierzchni po frezowaniu mierzone łatą 4-metrową zgodnie z BN-68/8931-04 [1] nie powinny przekraczać 6 mm.</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b/>
          <w:sz w:val="20"/>
          <w:szCs w:val="20"/>
          <w:lang w:eastAsia="pl-PL"/>
        </w:rPr>
        <w:t xml:space="preserve">6.2.3. </w:t>
      </w:r>
      <w:r w:rsidRPr="000E0DB8">
        <w:rPr>
          <w:rFonts w:ascii="Times New Roman" w:eastAsia="Times New Roman" w:hAnsi="Times New Roman" w:cs="Times New Roman"/>
          <w:sz w:val="20"/>
          <w:szCs w:val="20"/>
          <w:lang w:eastAsia="pl-PL"/>
        </w:rPr>
        <w:t>Spadki poprzeczne</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lastRenderedPageBreak/>
        <w:tab/>
        <w:t xml:space="preserve">Spadki poprzeczne nawierzchni po frezowaniu powinny być zgodne z dokumentacją projektową, z tolerancją </w:t>
      </w:r>
      <w:r w:rsidRPr="000E0DB8">
        <w:rPr>
          <w:rFonts w:ascii="Times New Roman" w:eastAsia="Times New Roman" w:hAnsi="Times New Roman" w:cs="Times New Roman"/>
          <w:sz w:val="20"/>
          <w:szCs w:val="20"/>
          <w:lang w:eastAsia="pl-PL"/>
        </w:rPr>
        <w:sym w:font="Symbol" w:char="F0B1"/>
      </w:r>
      <w:r w:rsidRPr="000E0DB8">
        <w:rPr>
          <w:rFonts w:ascii="Times New Roman" w:eastAsia="Times New Roman" w:hAnsi="Times New Roman" w:cs="Times New Roman"/>
          <w:sz w:val="20"/>
          <w:szCs w:val="20"/>
          <w:lang w:eastAsia="pl-PL"/>
        </w:rPr>
        <w:t xml:space="preserve"> 0,5%.</w:t>
      </w:r>
    </w:p>
    <w:p w:rsidR="000E0DB8" w:rsidRPr="000E0DB8" w:rsidRDefault="000E0DB8" w:rsidP="000E0DB8">
      <w:pPr>
        <w:keepNext/>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b/>
          <w:sz w:val="20"/>
          <w:szCs w:val="20"/>
          <w:lang w:eastAsia="pl-PL"/>
        </w:rPr>
        <w:t xml:space="preserve">6.2.4. </w:t>
      </w:r>
      <w:r w:rsidRPr="000E0DB8">
        <w:rPr>
          <w:rFonts w:ascii="Times New Roman" w:eastAsia="Times New Roman" w:hAnsi="Times New Roman" w:cs="Times New Roman"/>
          <w:sz w:val="20"/>
          <w:szCs w:val="20"/>
          <w:lang w:eastAsia="pl-PL"/>
        </w:rPr>
        <w:t>Szerokość frezowania</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 xml:space="preserve">Szerokość frezowania powinna odpowiadać szerokości określonej w dokumentacji projektowej z dokładnością </w:t>
      </w:r>
      <w:r w:rsidRPr="000E0DB8">
        <w:rPr>
          <w:rFonts w:ascii="Times New Roman" w:eastAsia="Times New Roman" w:hAnsi="Times New Roman" w:cs="Times New Roman"/>
          <w:sz w:val="20"/>
          <w:szCs w:val="20"/>
          <w:lang w:eastAsia="pl-PL"/>
        </w:rPr>
        <w:sym w:font="Symbol" w:char="F0B1"/>
      </w:r>
      <w:r w:rsidRPr="000E0DB8">
        <w:rPr>
          <w:rFonts w:ascii="Times New Roman" w:eastAsia="Times New Roman" w:hAnsi="Times New Roman" w:cs="Times New Roman"/>
          <w:sz w:val="20"/>
          <w:szCs w:val="20"/>
          <w:lang w:eastAsia="pl-PL"/>
        </w:rPr>
        <w:t xml:space="preserve"> 5 cm.</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b/>
          <w:sz w:val="20"/>
          <w:szCs w:val="20"/>
          <w:lang w:eastAsia="pl-PL"/>
        </w:rPr>
        <w:t xml:space="preserve">6.2.5. </w:t>
      </w:r>
      <w:r w:rsidRPr="000E0DB8">
        <w:rPr>
          <w:rFonts w:ascii="Times New Roman" w:eastAsia="Times New Roman" w:hAnsi="Times New Roman" w:cs="Times New Roman"/>
          <w:sz w:val="20"/>
          <w:szCs w:val="20"/>
          <w:lang w:eastAsia="pl-PL"/>
        </w:rPr>
        <w:t>Głębokość frezowania</w:t>
      </w:r>
    </w:p>
    <w:p w:rsidR="000E0DB8" w:rsidRPr="000E0DB8" w:rsidRDefault="000E0DB8" w:rsidP="000E0DB8">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 xml:space="preserve">Głębokość frezowania powinna odpowiadać głębokości określonej w dokumentacji projektowej z dokładnością </w:t>
      </w:r>
      <w:r w:rsidRPr="000E0DB8">
        <w:rPr>
          <w:rFonts w:ascii="Times New Roman" w:eastAsia="Times New Roman" w:hAnsi="Times New Roman" w:cs="Times New Roman"/>
          <w:sz w:val="20"/>
          <w:szCs w:val="20"/>
          <w:lang w:eastAsia="pl-PL"/>
        </w:rPr>
        <w:sym w:font="Symbol" w:char="F0B1"/>
      </w:r>
      <w:r w:rsidRPr="000E0DB8">
        <w:rPr>
          <w:rFonts w:ascii="Times New Roman" w:eastAsia="Times New Roman" w:hAnsi="Times New Roman" w:cs="Times New Roman"/>
          <w:sz w:val="20"/>
          <w:szCs w:val="20"/>
          <w:lang w:eastAsia="pl-PL"/>
        </w:rPr>
        <w:t xml:space="preserve"> 5 mm.</w:t>
      </w:r>
    </w:p>
    <w:p w:rsidR="000E0DB8" w:rsidRPr="000E0DB8" w:rsidRDefault="000E0DB8" w:rsidP="000E0DB8">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7" w:name="_7._obmiar_robót_2"/>
      <w:bookmarkEnd w:id="7"/>
      <w:r w:rsidRPr="000E0DB8">
        <w:rPr>
          <w:rFonts w:ascii="Times New Roman" w:eastAsia="Times New Roman" w:hAnsi="Times New Roman" w:cs="Times New Roman"/>
          <w:b/>
          <w:caps/>
          <w:kern w:val="28"/>
          <w:sz w:val="20"/>
          <w:szCs w:val="20"/>
          <w:lang w:eastAsia="pl-PL"/>
        </w:rPr>
        <w:t>7. obmiar robót</w:t>
      </w:r>
    </w:p>
    <w:p w:rsidR="000E0DB8" w:rsidRPr="000E0DB8" w:rsidRDefault="000E0DB8" w:rsidP="000E0DB8">
      <w:pPr>
        <w:keepNext/>
        <w:overflowPunct w:val="0"/>
        <w:autoSpaceDE w:val="0"/>
        <w:autoSpaceDN w:val="0"/>
        <w:adjustRightInd w:val="0"/>
        <w:spacing w:before="6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7.1. Ogólne zasady obmiaru robót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zasady obmiaru robót podano w SST D-M-00.00.00 „Wymagania ogólne” pkt 7.</w:t>
      </w:r>
    </w:p>
    <w:p w:rsidR="000E0DB8" w:rsidRPr="000E0DB8" w:rsidRDefault="000E0DB8" w:rsidP="000E0DB8">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7.2. Jednostka obmiarowa</w:t>
      </w:r>
    </w:p>
    <w:p w:rsidR="000E0DB8" w:rsidRPr="000E0DB8" w:rsidRDefault="000E0DB8" w:rsidP="000E0DB8">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Jednostką obmiarową jest m</w:t>
      </w:r>
      <w:r w:rsidRPr="000E0DB8">
        <w:rPr>
          <w:rFonts w:ascii="Times New Roman" w:eastAsia="Times New Roman" w:hAnsi="Times New Roman" w:cs="Times New Roman"/>
          <w:sz w:val="20"/>
          <w:szCs w:val="20"/>
          <w:vertAlign w:val="superscript"/>
          <w:lang w:eastAsia="pl-PL"/>
        </w:rPr>
        <w:t>2</w:t>
      </w:r>
      <w:r w:rsidRPr="000E0DB8">
        <w:rPr>
          <w:rFonts w:ascii="Times New Roman" w:eastAsia="Times New Roman" w:hAnsi="Times New Roman" w:cs="Times New Roman"/>
          <w:sz w:val="20"/>
          <w:szCs w:val="20"/>
          <w:lang w:eastAsia="pl-PL"/>
        </w:rPr>
        <w:t xml:space="preserve"> (metr kwadratowy).</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8" w:name="_8._odbiór_robót_2"/>
      <w:bookmarkEnd w:id="8"/>
      <w:r w:rsidRPr="000E0DB8">
        <w:rPr>
          <w:rFonts w:ascii="Times New Roman" w:eastAsia="Times New Roman" w:hAnsi="Times New Roman" w:cs="Times New Roman"/>
          <w:b/>
          <w:caps/>
          <w:kern w:val="28"/>
          <w:sz w:val="20"/>
          <w:szCs w:val="20"/>
          <w:lang w:eastAsia="pl-PL"/>
        </w:rPr>
        <w:t>8. odbiór robót</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zasady odbioru robót podano w SST D-M-00.00.00 „Wymagania ogólne” pkt 8.</w:t>
      </w:r>
    </w:p>
    <w:p w:rsidR="000E0DB8" w:rsidRPr="000E0DB8" w:rsidRDefault="000E0DB8" w:rsidP="000E0DB8">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Roboty uznaje się za wykonane zgodnie z dokumentacją projektową, SST i wymaganiami In</w:t>
      </w:r>
      <w:r w:rsidR="00DD42B2">
        <w:rPr>
          <w:rFonts w:ascii="Times New Roman" w:eastAsia="Times New Roman" w:hAnsi="Times New Roman" w:cs="Times New Roman"/>
          <w:sz w:val="20"/>
          <w:szCs w:val="20"/>
          <w:lang w:eastAsia="pl-PL"/>
        </w:rPr>
        <w:t>spektora Nadzoru</w:t>
      </w:r>
      <w:r w:rsidRPr="000E0DB8">
        <w:rPr>
          <w:rFonts w:ascii="Times New Roman" w:eastAsia="Times New Roman" w:hAnsi="Times New Roman" w:cs="Times New Roman"/>
          <w:sz w:val="20"/>
          <w:szCs w:val="20"/>
          <w:lang w:eastAsia="pl-PL"/>
        </w:rPr>
        <w:t>, jeżeli wszystkie pomiary i badania z zachowaniem tolerancji wg pkt 6 dały wyniki pozytywne.</w:t>
      </w:r>
    </w:p>
    <w:p w:rsidR="000E0DB8" w:rsidRPr="000E0DB8" w:rsidRDefault="000E0DB8" w:rsidP="000E0DB8">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9" w:name="_9._podstawa_płatności_2"/>
      <w:bookmarkEnd w:id="9"/>
      <w:r w:rsidRPr="000E0DB8">
        <w:rPr>
          <w:rFonts w:ascii="Times New Roman" w:eastAsia="Times New Roman" w:hAnsi="Times New Roman" w:cs="Times New Roman"/>
          <w:b/>
          <w:caps/>
          <w:kern w:val="28"/>
          <w:sz w:val="20"/>
          <w:szCs w:val="20"/>
          <w:lang w:eastAsia="pl-PL"/>
        </w:rPr>
        <w:t>9. podstawa płatności</w:t>
      </w:r>
    </w:p>
    <w:p w:rsidR="000E0DB8" w:rsidRPr="000E0DB8" w:rsidRDefault="000E0DB8" w:rsidP="000E0DB8">
      <w:pPr>
        <w:keepNext/>
        <w:overflowPunct w:val="0"/>
        <w:autoSpaceDE w:val="0"/>
        <w:autoSpaceDN w:val="0"/>
        <w:adjustRightInd w:val="0"/>
        <w:spacing w:before="6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9.1. Ogólne ustalenia dotyczące podstawy płatności</w:t>
      </w:r>
    </w:p>
    <w:p w:rsidR="000E0DB8" w:rsidRPr="000E0DB8" w:rsidRDefault="000E0DB8" w:rsidP="000E0DB8">
      <w:pPr>
        <w:keepNext/>
        <w:overflowPunct w:val="0"/>
        <w:autoSpaceDE w:val="0"/>
        <w:autoSpaceDN w:val="0"/>
        <w:adjustRightInd w:val="0"/>
        <w:spacing w:before="60" w:after="120" w:line="240" w:lineRule="auto"/>
        <w:jc w:val="both"/>
        <w:outlineLvl w:val="1"/>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Ogólne ustalenia dotyczące podstawy płatności podano w SST D-M-00.00.00 „Wymagania ogólne” pkt 9.</w:t>
      </w:r>
      <w:r w:rsidRPr="000E0DB8">
        <w:rPr>
          <w:rFonts w:ascii="Times New Roman" w:eastAsia="Times New Roman" w:hAnsi="Times New Roman" w:cs="Times New Roman"/>
          <w:sz w:val="20"/>
          <w:szCs w:val="20"/>
          <w:lang w:eastAsia="pl-PL"/>
        </w:rPr>
        <w:tab/>
      </w:r>
    </w:p>
    <w:p w:rsidR="000E0DB8" w:rsidRPr="000E0DB8" w:rsidRDefault="000E0DB8" w:rsidP="000E0DB8">
      <w:pPr>
        <w:keepNext/>
        <w:overflowPunct w:val="0"/>
        <w:autoSpaceDE w:val="0"/>
        <w:autoSpaceDN w:val="0"/>
        <w:adjustRightInd w:val="0"/>
        <w:spacing w:before="60" w:after="120" w:line="240" w:lineRule="auto"/>
        <w:jc w:val="both"/>
        <w:outlineLvl w:val="1"/>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9.2. Cena jednostki obmiarowej</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t>Cena wykonania 1 m</w:t>
      </w:r>
      <w:r w:rsidRPr="000E0DB8">
        <w:rPr>
          <w:rFonts w:ascii="Times New Roman" w:eastAsia="Times New Roman" w:hAnsi="Times New Roman" w:cs="Times New Roman"/>
          <w:sz w:val="20"/>
          <w:szCs w:val="20"/>
          <w:vertAlign w:val="superscript"/>
          <w:lang w:eastAsia="pl-PL"/>
        </w:rPr>
        <w:t xml:space="preserve">2 </w:t>
      </w:r>
      <w:r w:rsidRPr="000E0DB8">
        <w:rPr>
          <w:rFonts w:ascii="Times New Roman" w:eastAsia="Times New Roman" w:hAnsi="Times New Roman" w:cs="Times New Roman"/>
          <w:sz w:val="20"/>
          <w:szCs w:val="20"/>
          <w:lang w:eastAsia="pl-PL"/>
        </w:rPr>
        <w:t xml:space="preserve"> frezowania na zimno nawierzchni asfaltowej obejmuje:</w:t>
      </w:r>
    </w:p>
    <w:p w:rsidR="000E0DB8" w:rsidRPr="000E0DB8" w:rsidRDefault="000E0DB8" w:rsidP="000E0DB8">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prace pomiarowe,</w:t>
      </w:r>
    </w:p>
    <w:p w:rsidR="000E0DB8" w:rsidRPr="000E0DB8" w:rsidRDefault="000E0DB8" w:rsidP="000E0DB8">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oznakowanie robót,</w:t>
      </w:r>
    </w:p>
    <w:p w:rsidR="000E0DB8" w:rsidRPr="000E0DB8" w:rsidRDefault="000E0DB8" w:rsidP="000E0DB8">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frezowanie,</w:t>
      </w:r>
    </w:p>
    <w:p w:rsidR="000E0DB8" w:rsidRPr="000E0DB8" w:rsidRDefault="000E0DB8" w:rsidP="000E0DB8">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transport sfrezowanego materiału,</w:t>
      </w:r>
    </w:p>
    <w:p w:rsidR="000E0DB8" w:rsidRPr="000E0DB8" w:rsidRDefault="000E0DB8" w:rsidP="000E0DB8">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przeprowadzenie pomiarów wymaganych w specyfikacji technicznej.</w:t>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ab/>
      </w:r>
    </w:p>
    <w:p w:rsidR="000E0DB8" w:rsidRPr="000E0DB8" w:rsidRDefault="000E0DB8" w:rsidP="000E0DB8">
      <w:pPr>
        <w:keepNext/>
        <w:keepLines/>
        <w:suppressAutoHyphens/>
        <w:overflowPunct w:val="0"/>
        <w:autoSpaceDE w:val="0"/>
        <w:autoSpaceDN w:val="0"/>
        <w:adjustRightInd w:val="0"/>
        <w:spacing w:after="120" w:line="240" w:lineRule="auto"/>
        <w:jc w:val="both"/>
        <w:outlineLvl w:val="0"/>
        <w:rPr>
          <w:rFonts w:ascii="Times New Roman" w:eastAsia="Times New Roman" w:hAnsi="Times New Roman" w:cs="Times New Roman"/>
          <w:b/>
          <w:caps/>
          <w:kern w:val="28"/>
          <w:sz w:val="20"/>
          <w:szCs w:val="20"/>
          <w:lang w:eastAsia="pl-PL"/>
        </w:rPr>
      </w:pPr>
      <w:bookmarkStart w:id="10" w:name="_10._przepisy_związane_2"/>
      <w:bookmarkEnd w:id="10"/>
      <w:r w:rsidRPr="000E0DB8">
        <w:rPr>
          <w:rFonts w:ascii="Times New Roman" w:eastAsia="Times New Roman" w:hAnsi="Times New Roman" w:cs="Times New Roman"/>
          <w:b/>
          <w:caps/>
          <w:kern w:val="28"/>
          <w:sz w:val="20"/>
          <w:szCs w:val="20"/>
          <w:lang w:eastAsia="pl-PL"/>
        </w:rPr>
        <w:t>10. przepisy związane</w:t>
      </w:r>
    </w:p>
    <w:p w:rsidR="000E0DB8" w:rsidRPr="000E0DB8" w:rsidRDefault="000E0DB8" w:rsidP="000E0DB8">
      <w:pPr>
        <w:overflowPunct w:val="0"/>
        <w:autoSpaceDE w:val="0"/>
        <w:autoSpaceDN w:val="0"/>
        <w:adjustRightInd w:val="0"/>
        <w:spacing w:after="120" w:line="240" w:lineRule="auto"/>
        <w:jc w:val="both"/>
        <w:rPr>
          <w:rFonts w:ascii="Times New Roman" w:eastAsia="Times New Roman" w:hAnsi="Times New Roman" w:cs="Times New Roman"/>
          <w:b/>
          <w:sz w:val="20"/>
          <w:szCs w:val="20"/>
          <w:lang w:eastAsia="pl-PL"/>
        </w:rPr>
      </w:pPr>
      <w:r w:rsidRPr="000E0DB8">
        <w:rPr>
          <w:rFonts w:ascii="Times New Roman" w:eastAsia="Times New Roman" w:hAnsi="Times New Roman" w:cs="Times New Roman"/>
          <w:b/>
          <w:sz w:val="20"/>
          <w:szCs w:val="20"/>
          <w:lang w:eastAsia="pl-PL"/>
        </w:rPr>
        <w:t>Normy</w:t>
      </w:r>
      <w:r w:rsidRPr="000E0DB8">
        <w:rPr>
          <w:rFonts w:ascii="Times New Roman" w:eastAsia="Times New Roman" w:hAnsi="Times New Roman" w:cs="Times New Roman"/>
          <w:sz w:val="20"/>
          <w:szCs w:val="20"/>
          <w:lang w:eastAsia="pl-PL"/>
        </w:rPr>
        <w:tab/>
      </w:r>
    </w:p>
    <w:p w:rsidR="000E0DB8" w:rsidRPr="000E0DB8" w:rsidRDefault="000E0DB8" w:rsidP="000E0DB8">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E0DB8">
        <w:rPr>
          <w:rFonts w:ascii="Times New Roman" w:eastAsia="Times New Roman" w:hAnsi="Times New Roman" w:cs="Times New Roman"/>
          <w:sz w:val="20"/>
          <w:szCs w:val="20"/>
          <w:lang w:eastAsia="pl-PL"/>
        </w:rPr>
        <w:t>1. BN-68/8931-04</w:t>
      </w:r>
      <w:r w:rsidRPr="000E0DB8">
        <w:rPr>
          <w:rFonts w:ascii="Times New Roman" w:eastAsia="Times New Roman" w:hAnsi="Times New Roman" w:cs="Times New Roman"/>
          <w:sz w:val="20"/>
          <w:szCs w:val="20"/>
          <w:lang w:eastAsia="pl-PL"/>
        </w:rPr>
        <w:tab/>
        <w:t xml:space="preserve">Drogi samochodowe. Pomiar równości nawierzchni </w:t>
      </w:r>
      <w:proofErr w:type="spellStart"/>
      <w:r w:rsidRPr="000E0DB8">
        <w:rPr>
          <w:rFonts w:ascii="Times New Roman" w:eastAsia="Times New Roman" w:hAnsi="Times New Roman" w:cs="Times New Roman"/>
          <w:sz w:val="20"/>
          <w:szCs w:val="20"/>
          <w:lang w:eastAsia="pl-PL"/>
        </w:rPr>
        <w:t>planografem</w:t>
      </w:r>
      <w:proofErr w:type="spellEnd"/>
      <w:r w:rsidRPr="000E0DB8">
        <w:rPr>
          <w:rFonts w:ascii="Times New Roman" w:eastAsia="Times New Roman" w:hAnsi="Times New Roman" w:cs="Times New Roman"/>
          <w:sz w:val="20"/>
          <w:szCs w:val="20"/>
          <w:lang w:eastAsia="pl-PL"/>
        </w:rPr>
        <w:t xml:space="preserve"> i łatą.</w:t>
      </w:r>
    </w:p>
    <w:p w:rsidR="003F2AFC" w:rsidRPr="000E0DB8" w:rsidRDefault="008668F2"/>
    <w:sectPr w:rsidR="003F2AFC" w:rsidRPr="000E0DB8" w:rsidSect="00DD42B2">
      <w:headerReference w:type="default" r:id="rId7"/>
      <w:footerReference w:type="default" r:id="rId8"/>
      <w:pgSz w:w="11906" w:h="16838" w:code="9"/>
      <w:pgMar w:top="1134"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8F2" w:rsidRDefault="008668F2" w:rsidP="000E0DB8">
      <w:pPr>
        <w:spacing w:after="0" w:line="240" w:lineRule="auto"/>
      </w:pPr>
      <w:r>
        <w:separator/>
      </w:r>
    </w:p>
  </w:endnote>
  <w:endnote w:type="continuationSeparator" w:id="0">
    <w:p w:rsidR="008668F2" w:rsidRDefault="008668F2" w:rsidP="000E0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left w:val="none" w:sz="0" w:space="0" w:color="auto"/>
        <w:bottom w:val="none" w:sz="0" w:space="0" w:color="auto"/>
        <w:right w:val="none" w:sz="0" w:space="0" w:color="auto"/>
      </w:tblBorders>
      <w:tblLook w:val="04A0" w:firstRow="1" w:lastRow="0" w:firstColumn="1" w:lastColumn="0" w:noHBand="0" w:noVBand="1"/>
    </w:tblPr>
    <w:tblGrid>
      <w:gridCol w:w="9211"/>
    </w:tblGrid>
    <w:tr w:rsidR="00DD42B2" w:rsidTr="00DD42B2">
      <w:tc>
        <w:tcPr>
          <w:tcW w:w="9211" w:type="dxa"/>
        </w:tcPr>
        <w:p w:rsidR="00DD42B2" w:rsidRDefault="00B724AE" w:rsidP="00795E48">
          <w:pPr>
            <w:pStyle w:val="Stopka"/>
            <w:jc w:val="center"/>
            <w:rPr>
              <w:rFonts w:ascii="Times New Roman" w:hAnsi="Times New Roman"/>
            </w:rPr>
          </w:pPr>
          <w:r w:rsidRPr="00B724AE">
            <w:rPr>
              <w:b/>
              <w:bCs/>
              <w:color w:val="000000"/>
              <w:szCs w:val="28"/>
            </w:rPr>
            <w:t xml:space="preserve">„Rozbudowa dróg gminnych nr 250630W i 250632W w </w:t>
          </w:r>
          <w:proofErr w:type="spellStart"/>
          <w:r w:rsidRPr="00B724AE">
            <w:rPr>
              <w:b/>
              <w:bCs/>
              <w:color w:val="000000"/>
              <w:szCs w:val="28"/>
            </w:rPr>
            <w:t>msc</w:t>
          </w:r>
          <w:proofErr w:type="spellEnd"/>
          <w:r w:rsidRPr="00B724AE">
            <w:rPr>
              <w:b/>
              <w:bCs/>
              <w:color w:val="000000"/>
              <w:szCs w:val="28"/>
            </w:rPr>
            <w:t>. Białobiel wraz z budową łącznika”</w:t>
          </w:r>
        </w:p>
      </w:tc>
    </w:tr>
  </w:tbl>
  <w:p w:rsidR="00DD42B2" w:rsidRPr="00DD42B2" w:rsidRDefault="00DD42B2" w:rsidP="00DD42B2">
    <w:pPr>
      <w:pStyle w:val="Stopka"/>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8F2" w:rsidRDefault="008668F2" w:rsidP="000E0DB8">
      <w:pPr>
        <w:spacing w:after="0" w:line="240" w:lineRule="auto"/>
      </w:pPr>
      <w:r>
        <w:separator/>
      </w:r>
    </w:p>
  </w:footnote>
  <w:footnote w:type="continuationSeparator" w:id="0">
    <w:p w:rsidR="008668F2" w:rsidRDefault="008668F2" w:rsidP="000E0D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4" w:type="dxa"/>
      <w:tblBorders>
        <w:bottom w:val="single" w:sz="4" w:space="0" w:color="auto"/>
        <w:insideH w:val="single" w:sz="4" w:space="0" w:color="auto"/>
      </w:tblBorders>
      <w:tblLook w:val="04A0" w:firstRow="1" w:lastRow="0" w:firstColumn="1" w:lastColumn="0" w:noHBand="0" w:noVBand="1"/>
    </w:tblPr>
    <w:tblGrid>
      <w:gridCol w:w="1668"/>
      <w:gridCol w:w="4961"/>
      <w:gridCol w:w="2835"/>
    </w:tblGrid>
    <w:tr w:rsidR="000E0DB8" w:rsidTr="00795E48">
      <w:tc>
        <w:tcPr>
          <w:tcW w:w="1668" w:type="dxa"/>
          <w:shd w:val="clear" w:color="auto" w:fill="auto"/>
          <w:vAlign w:val="center"/>
        </w:tcPr>
        <w:p w:rsidR="000E0DB8" w:rsidRPr="000E0DB8" w:rsidRDefault="000E0DB8" w:rsidP="000E0DB8">
          <w:pPr>
            <w:pStyle w:val="Nagwek"/>
            <w:tabs>
              <w:tab w:val="clear" w:pos="4536"/>
              <w:tab w:val="clear" w:pos="9072"/>
              <w:tab w:val="center" w:pos="4819"/>
              <w:tab w:val="right" w:pos="9639"/>
            </w:tabs>
            <w:jc w:val="center"/>
            <w:rPr>
              <w:rFonts w:ascii="Times New Roman" w:hAnsi="Times New Roman"/>
            </w:rPr>
          </w:pPr>
          <w:r w:rsidRPr="007A1498">
            <w:rPr>
              <w:rFonts w:ascii="Times New Roman" w:hAnsi="Times New Roman"/>
            </w:rPr>
            <w:t>D.0</w:t>
          </w:r>
          <w:r>
            <w:rPr>
              <w:rFonts w:ascii="Times New Roman" w:hAnsi="Times New Roman"/>
            </w:rPr>
            <w:t>5</w:t>
          </w:r>
          <w:r w:rsidRPr="007A1498">
            <w:rPr>
              <w:rFonts w:ascii="Times New Roman" w:hAnsi="Times New Roman"/>
            </w:rPr>
            <w:t>.0</w:t>
          </w:r>
          <w:r>
            <w:rPr>
              <w:rFonts w:ascii="Times New Roman" w:hAnsi="Times New Roman"/>
            </w:rPr>
            <w:t>3</w:t>
          </w:r>
          <w:r w:rsidRPr="007A1498">
            <w:rPr>
              <w:rFonts w:ascii="Times New Roman" w:hAnsi="Times New Roman"/>
            </w:rPr>
            <w:t>.</w:t>
          </w:r>
          <w:r>
            <w:rPr>
              <w:rFonts w:ascii="Times New Roman" w:hAnsi="Times New Roman"/>
            </w:rPr>
            <w:t>1</w:t>
          </w:r>
          <w:r w:rsidRPr="007A1498">
            <w:rPr>
              <w:rFonts w:ascii="Times New Roman" w:hAnsi="Times New Roman"/>
            </w:rPr>
            <w:t>1</w:t>
          </w:r>
        </w:p>
      </w:tc>
      <w:tc>
        <w:tcPr>
          <w:tcW w:w="4961" w:type="dxa"/>
          <w:shd w:val="clear" w:color="auto" w:fill="auto"/>
          <w:vAlign w:val="bottom"/>
        </w:tcPr>
        <w:p w:rsidR="000E0DB8" w:rsidRPr="000E0DB8" w:rsidRDefault="000E0DB8" w:rsidP="00795E48">
          <w:pPr>
            <w:spacing w:after="0" w:line="240" w:lineRule="auto"/>
            <w:jc w:val="center"/>
            <w:rPr>
              <w:rFonts w:ascii="Times New Roman" w:hAnsi="Times New Roman"/>
            </w:rPr>
          </w:pPr>
          <w:r w:rsidRPr="000E0DB8">
            <w:rPr>
              <w:rFonts w:ascii="Times New Roman" w:hAnsi="Times New Roman"/>
            </w:rPr>
            <w:t>Frezowanie nawierzchni asfaltowych na zimno</w:t>
          </w:r>
        </w:p>
      </w:tc>
      <w:tc>
        <w:tcPr>
          <w:tcW w:w="2835" w:type="dxa"/>
          <w:shd w:val="clear" w:color="auto" w:fill="auto"/>
          <w:vAlign w:val="center"/>
        </w:tcPr>
        <w:p w:rsidR="000E0DB8" w:rsidRPr="007A1498" w:rsidRDefault="000E0DB8" w:rsidP="000E0DB8">
          <w:pPr>
            <w:pStyle w:val="Nagwek"/>
            <w:tabs>
              <w:tab w:val="clear" w:pos="4536"/>
              <w:tab w:val="clear" w:pos="9072"/>
              <w:tab w:val="center" w:pos="4819"/>
              <w:tab w:val="right" w:pos="9639"/>
            </w:tabs>
            <w:jc w:val="center"/>
            <w:rPr>
              <w:rFonts w:ascii="Times New Roman" w:hAnsi="Times New Roman"/>
            </w:rPr>
          </w:pPr>
          <w:r w:rsidRPr="007A1498">
            <w:rPr>
              <w:rFonts w:ascii="Times New Roman" w:hAnsi="Times New Roman"/>
            </w:rPr>
            <w:t>P.P-W.</w:t>
          </w:r>
          <w:r>
            <w:rPr>
              <w:rFonts w:ascii="Times New Roman" w:hAnsi="Times New Roman"/>
            </w:rPr>
            <w:t xml:space="preserve">  </w:t>
          </w:r>
          <w:proofErr w:type="spellStart"/>
          <w:r w:rsidRPr="007A1498">
            <w:rPr>
              <w:rFonts w:ascii="Times New Roman" w:hAnsi="Times New Roman"/>
            </w:rPr>
            <w:t>DiM</w:t>
          </w:r>
          <w:proofErr w:type="spellEnd"/>
          <w:r w:rsidRPr="007A1498">
            <w:rPr>
              <w:rFonts w:ascii="Times New Roman" w:hAnsi="Times New Roman"/>
            </w:rPr>
            <w:t xml:space="preserve"> PROJEKT</w:t>
          </w:r>
        </w:p>
      </w:tc>
    </w:tr>
  </w:tbl>
  <w:p w:rsidR="000E0DB8" w:rsidRDefault="000E0DB8">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028D4E2"/>
    <w:lvl w:ilvl="0">
      <w:numFmt w:val="decimal"/>
      <w:lvlText w:val="*"/>
      <w:lvlJc w:val="left"/>
      <w:pPr>
        <w:ind w:left="0" w:firstLine="0"/>
      </w:pPr>
    </w:lvl>
  </w:abstractNum>
  <w:abstractNum w:abstractNumId="1" w15:restartNumberingAfterBreak="0">
    <w:nsid w:val="2D892AC5"/>
    <w:multiLevelType w:val="singleLevel"/>
    <w:tmpl w:val="341CA780"/>
    <w:lvl w:ilvl="0">
      <w:start w:val="1"/>
      <w:numFmt w:val="lowerLetter"/>
      <w:lvlText w:val="%1)"/>
      <w:legacy w:legacy="1" w:legacySpace="0" w:legacyIndent="283"/>
      <w:lvlJc w:val="left"/>
      <w:pPr>
        <w:ind w:left="283" w:hanging="283"/>
      </w:pPr>
    </w:lvl>
  </w:abstractNum>
  <w:abstractNum w:abstractNumId="2" w15:restartNumberingAfterBreak="0">
    <w:nsid w:val="36A807CD"/>
    <w:multiLevelType w:val="singleLevel"/>
    <w:tmpl w:val="FBA8FE82"/>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 w15:restartNumberingAfterBreak="0">
    <w:nsid w:val="5E7D2867"/>
    <w:multiLevelType w:val="singleLevel"/>
    <w:tmpl w:val="341CA780"/>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2">
    <w:abstractNumId w:val="3"/>
    <w:lvlOverride w:ilvl="0">
      <w:startOverride w:val="1"/>
    </w:lvlOverride>
  </w:num>
  <w:num w:numId="3">
    <w:abstractNumId w:val="1"/>
    <w:lvlOverride w:ilvl="0">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B8"/>
    <w:rsid w:val="00047C2A"/>
    <w:rsid w:val="000E0DB8"/>
    <w:rsid w:val="001D7F24"/>
    <w:rsid w:val="0045146C"/>
    <w:rsid w:val="0054399A"/>
    <w:rsid w:val="00795E48"/>
    <w:rsid w:val="008668F2"/>
    <w:rsid w:val="008749BB"/>
    <w:rsid w:val="00AB3458"/>
    <w:rsid w:val="00B17BFF"/>
    <w:rsid w:val="00B724AE"/>
    <w:rsid w:val="00C66500"/>
    <w:rsid w:val="00CA1A08"/>
    <w:rsid w:val="00DD42B2"/>
    <w:rsid w:val="00ED09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9BEBFC-4687-4FE6-8EA1-9B183FD9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0E0DB8"/>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0E0DB8"/>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4">
    <w:name w:val="heading 4"/>
    <w:basedOn w:val="Normalny"/>
    <w:next w:val="Normalny"/>
    <w:link w:val="Nagwek4Znak"/>
    <w:uiPriority w:val="9"/>
    <w:semiHidden/>
    <w:unhideWhenUsed/>
    <w:qFormat/>
    <w:rsid w:val="00DD42B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0DB8"/>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0E0DB8"/>
    <w:rPr>
      <w:rFonts w:ascii="Times New Roman" w:eastAsia="Times New Roman" w:hAnsi="Times New Roman" w:cs="Times New Roman"/>
      <w:b/>
      <w:sz w:val="20"/>
      <w:szCs w:val="20"/>
      <w:lang w:eastAsia="pl-PL"/>
    </w:rPr>
  </w:style>
  <w:style w:type="character" w:styleId="Hipercze">
    <w:name w:val="Hyperlink"/>
    <w:basedOn w:val="Domylnaczcionkaakapitu"/>
    <w:uiPriority w:val="99"/>
    <w:semiHidden/>
    <w:unhideWhenUsed/>
    <w:rsid w:val="000E0DB8"/>
    <w:rPr>
      <w:color w:val="0000FF"/>
      <w:u w:val="single"/>
    </w:rPr>
  </w:style>
  <w:style w:type="paragraph" w:customStyle="1" w:styleId="Standardowytekst">
    <w:name w:val="Standardowy.tekst"/>
    <w:rsid w:val="000E0DB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0E0D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DB8"/>
  </w:style>
  <w:style w:type="paragraph" w:styleId="Stopka">
    <w:name w:val="footer"/>
    <w:basedOn w:val="Normalny"/>
    <w:link w:val="StopkaZnak"/>
    <w:unhideWhenUsed/>
    <w:rsid w:val="000E0D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DB8"/>
  </w:style>
  <w:style w:type="paragraph" w:styleId="Spistreci7">
    <w:name w:val="toc 7"/>
    <w:basedOn w:val="Normalny"/>
    <w:next w:val="Normalny"/>
    <w:semiHidden/>
    <w:rsid w:val="00DD42B2"/>
    <w:pPr>
      <w:tabs>
        <w:tab w:val="right" w:leader="dot" w:pos="7371"/>
      </w:tabs>
      <w:spacing w:after="0" w:line="240" w:lineRule="auto"/>
      <w:ind w:left="1200"/>
    </w:pPr>
    <w:rPr>
      <w:rFonts w:ascii="Times New Roman" w:eastAsia="Times New Roman" w:hAnsi="Times New Roman" w:cs="Times New Roman"/>
      <w:sz w:val="18"/>
      <w:szCs w:val="20"/>
      <w:lang w:eastAsia="pl-PL"/>
    </w:rPr>
  </w:style>
  <w:style w:type="character" w:customStyle="1" w:styleId="Nagwek4Znak">
    <w:name w:val="Nagłówek 4 Znak"/>
    <w:basedOn w:val="Domylnaczcionkaakapitu"/>
    <w:link w:val="Nagwek4"/>
    <w:uiPriority w:val="9"/>
    <w:semiHidden/>
    <w:rsid w:val="00DD42B2"/>
    <w:rPr>
      <w:rFonts w:asciiTheme="majorHAnsi" w:eastAsiaTheme="majorEastAsia" w:hAnsiTheme="majorHAnsi" w:cstheme="majorBidi"/>
      <w:b/>
      <w:bCs/>
      <w:i/>
      <w:iCs/>
      <w:color w:val="4F81BD" w:themeColor="accent1"/>
    </w:rPr>
  </w:style>
  <w:style w:type="paragraph" w:customStyle="1" w:styleId="StylIwony">
    <w:name w:val="Styl Iwony"/>
    <w:basedOn w:val="Normalny"/>
    <w:rsid w:val="00DD42B2"/>
    <w:pPr>
      <w:spacing w:before="120" w:after="120" w:line="240" w:lineRule="auto"/>
      <w:jc w:val="both"/>
    </w:pPr>
    <w:rPr>
      <w:rFonts w:ascii="Bookman Old Style" w:eastAsia="Times New Roman" w:hAnsi="Bookman Old Style" w:cs="Times New Roman"/>
      <w:sz w:val="24"/>
      <w:szCs w:val="20"/>
      <w:lang w:eastAsia="pl-PL"/>
    </w:rPr>
  </w:style>
  <w:style w:type="table" w:styleId="Tabela-Siatka">
    <w:name w:val="Table Grid"/>
    <w:basedOn w:val="Standardowy"/>
    <w:uiPriority w:val="59"/>
    <w:rsid w:val="00DD42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90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1009</Words>
  <Characters>6057</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Aneta Zawojek</cp:lastModifiedBy>
  <cp:revision>6</cp:revision>
  <cp:lastPrinted>2018-10-17T07:36:00Z</cp:lastPrinted>
  <dcterms:created xsi:type="dcterms:W3CDTF">2016-12-19T12:59:00Z</dcterms:created>
  <dcterms:modified xsi:type="dcterms:W3CDTF">2019-06-10T13:43:00Z</dcterms:modified>
</cp:coreProperties>
</file>