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E54" w:rsidRDefault="001A7867">
      <w:pPr>
        <w:jc w:val="center"/>
        <w:rPr>
          <w:b/>
          <w:sz w:val="28"/>
        </w:rPr>
      </w:pPr>
      <w:r>
        <w:rPr>
          <w:sz w:val="28"/>
        </w:rPr>
        <w:t>SZCZEGÓŁOW</w:t>
      </w:r>
      <w:r w:rsidR="00A76B96">
        <w:rPr>
          <w:sz w:val="28"/>
        </w:rPr>
        <w:t>A</w:t>
      </w:r>
      <w:r w:rsidR="00B944C6">
        <w:rPr>
          <w:sz w:val="28"/>
        </w:rPr>
        <w:t xml:space="preserve"> SPECYFIKACJ</w:t>
      </w:r>
      <w:r w:rsidR="00A76B96">
        <w:rPr>
          <w:sz w:val="28"/>
        </w:rPr>
        <w:t>A</w:t>
      </w:r>
      <w:r w:rsidR="00B944C6">
        <w:rPr>
          <w:sz w:val="28"/>
        </w:rPr>
        <w:t xml:space="preserve"> TECHNICZN</w:t>
      </w:r>
      <w:r w:rsidR="00A76B96">
        <w:rPr>
          <w:sz w:val="28"/>
        </w:rPr>
        <w:t>A</w:t>
      </w:r>
    </w:p>
    <w:p w:rsidR="00141E54" w:rsidRDefault="00141E54">
      <w:pPr>
        <w:jc w:val="center"/>
        <w:rPr>
          <w:b/>
          <w:sz w:val="28"/>
        </w:rPr>
      </w:pPr>
    </w:p>
    <w:p w:rsidR="00141E54" w:rsidRDefault="00B944C6">
      <w:pPr>
        <w:jc w:val="center"/>
        <w:rPr>
          <w:b/>
          <w:sz w:val="28"/>
        </w:rPr>
      </w:pPr>
      <w:r>
        <w:rPr>
          <w:b/>
          <w:sz w:val="28"/>
        </w:rPr>
        <w:t>D - M - 00.00.00</w:t>
      </w:r>
    </w:p>
    <w:p w:rsidR="00141E54" w:rsidRDefault="00141E54">
      <w:pPr>
        <w:jc w:val="center"/>
        <w:rPr>
          <w:b/>
          <w:sz w:val="27"/>
        </w:rPr>
      </w:pPr>
    </w:p>
    <w:p w:rsidR="00141E54" w:rsidRDefault="00B944C6">
      <w:pPr>
        <w:jc w:val="center"/>
        <w:rPr>
          <w:b/>
          <w:sz w:val="27"/>
        </w:rPr>
      </w:pPr>
      <w:r>
        <w:rPr>
          <w:b/>
          <w:sz w:val="28"/>
        </w:rPr>
        <w:t>WYMAGANIA OGÓLNE</w:t>
      </w:r>
    </w:p>
    <w:p w:rsidR="00141E54" w:rsidRDefault="00B944C6">
      <w:pPr>
        <w:pStyle w:val="Nagwek1"/>
      </w:pPr>
      <w:bookmarkStart w:id="0" w:name="_Toc404150096"/>
      <w:bookmarkStart w:id="1" w:name="_Toc416830698"/>
      <w:bookmarkStart w:id="2" w:name="_Toc6881279"/>
      <w:bookmarkStart w:id="3" w:name="_Toc6882152"/>
      <w:r>
        <w:t>1. WSTĘP</w:t>
      </w:r>
      <w:bookmarkEnd w:id="0"/>
      <w:bookmarkEnd w:id="1"/>
      <w:bookmarkEnd w:id="2"/>
      <w:bookmarkEnd w:id="3"/>
    </w:p>
    <w:p w:rsidR="00141E54" w:rsidRDefault="00B944C6">
      <w:pPr>
        <w:pStyle w:val="Nagwek2"/>
      </w:pPr>
      <w:r>
        <w:t xml:space="preserve">1.1. Przedmiot </w:t>
      </w:r>
      <w:r w:rsidR="001A7867">
        <w:t>S</w:t>
      </w:r>
      <w:r>
        <w:t>ST</w:t>
      </w:r>
    </w:p>
    <w:p w:rsidR="00A8211F" w:rsidRDefault="00B944C6" w:rsidP="00A8211F">
      <w:pPr>
        <w:pStyle w:val="tekstost"/>
      </w:pPr>
      <w:r>
        <w:tab/>
        <w:t xml:space="preserve">Przedmiotem niniejszej </w:t>
      </w:r>
      <w:r w:rsidR="00977A05">
        <w:t>szczegółowej</w:t>
      </w:r>
      <w:r>
        <w:t xml:space="preserve"> specyfikacji technicznej (</w:t>
      </w:r>
      <w:r w:rsidR="00977A05">
        <w:t>SST</w:t>
      </w:r>
      <w:r>
        <w:t>) są wymagania ogólne dotyczące wykonania i odbioru robót drogowych</w:t>
      </w:r>
      <w:r w:rsidR="00977A05">
        <w:t xml:space="preserve"> związanych z </w:t>
      </w:r>
      <w:r w:rsidR="00EE7645" w:rsidRPr="00EE7645">
        <w:rPr>
          <w:b/>
          <w:bCs/>
          <w:color w:val="000000"/>
          <w:szCs w:val="28"/>
        </w:rPr>
        <w:t xml:space="preserve">„Rozbudowa dróg gminnych nr 250630W i 250632W w </w:t>
      </w:r>
      <w:proofErr w:type="spellStart"/>
      <w:r w:rsidR="00EE7645" w:rsidRPr="00EE7645">
        <w:rPr>
          <w:b/>
          <w:bCs/>
          <w:color w:val="000000"/>
          <w:szCs w:val="28"/>
        </w:rPr>
        <w:t>msc</w:t>
      </w:r>
      <w:proofErr w:type="spellEnd"/>
      <w:r w:rsidR="00EE7645" w:rsidRPr="00EE7645">
        <w:rPr>
          <w:b/>
          <w:bCs/>
          <w:color w:val="000000"/>
          <w:szCs w:val="28"/>
        </w:rPr>
        <w:t>. Białobiel wraz z budową łącznika”</w:t>
      </w:r>
    </w:p>
    <w:p w:rsidR="00141E54" w:rsidRDefault="00B944C6" w:rsidP="00A8211F">
      <w:pPr>
        <w:pStyle w:val="Nagwek2"/>
      </w:pPr>
      <w:r>
        <w:t xml:space="preserve">1.2. Zakres stosowania </w:t>
      </w:r>
      <w:r w:rsidR="00977A05">
        <w:t>SST</w:t>
      </w:r>
    </w:p>
    <w:p w:rsidR="00141E54" w:rsidRPr="00977A05" w:rsidRDefault="00B944C6" w:rsidP="00977A05">
      <w:r>
        <w:tab/>
      </w:r>
      <w:r w:rsidR="00977A05">
        <w:t>Szcz</w:t>
      </w:r>
      <w:r w:rsidR="006465A9">
        <w:t>egółowa specyfikacja techniczna jest</w:t>
      </w:r>
      <w:r>
        <w:t xml:space="preserve"> dokument</w:t>
      </w:r>
      <w:r w:rsidR="006465A9">
        <w:t>em</w:t>
      </w:r>
      <w:r>
        <w:t xml:space="preserve"> przetargowy</w:t>
      </w:r>
      <w:r w:rsidR="006465A9">
        <w:t>m</w:t>
      </w:r>
      <w:r>
        <w:t xml:space="preserve"> i kontraktowy przy zlecaniu i realizacji robót </w:t>
      </w:r>
      <w:r w:rsidR="00977A05">
        <w:t xml:space="preserve">związanych z </w:t>
      </w:r>
      <w:r w:rsidR="00EE7645" w:rsidRPr="00EE7645">
        <w:rPr>
          <w:b/>
          <w:bCs/>
          <w:color w:val="000000"/>
          <w:szCs w:val="28"/>
        </w:rPr>
        <w:t xml:space="preserve">„Rozbudowa dróg gminnych nr 250630W i 250632W w </w:t>
      </w:r>
      <w:proofErr w:type="spellStart"/>
      <w:r w:rsidR="00EE7645" w:rsidRPr="00EE7645">
        <w:rPr>
          <w:b/>
          <w:bCs/>
          <w:color w:val="000000"/>
          <w:szCs w:val="28"/>
        </w:rPr>
        <w:t>msc</w:t>
      </w:r>
      <w:proofErr w:type="spellEnd"/>
      <w:r w:rsidR="00EE7645" w:rsidRPr="00EE7645">
        <w:rPr>
          <w:b/>
          <w:bCs/>
          <w:color w:val="000000"/>
          <w:szCs w:val="28"/>
        </w:rPr>
        <w:t>. Białobiel wraz z budową łącznika”</w:t>
      </w:r>
    </w:p>
    <w:p w:rsidR="00141E54" w:rsidRDefault="00B944C6">
      <w:pPr>
        <w:pStyle w:val="Nagwek2"/>
      </w:pPr>
      <w:r>
        <w:t xml:space="preserve">1.3. Zakres robót objętych </w:t>
      </w:r>
      <w:r w:rsidR="00977A05">
        <w:t>SST</w:t>
      </w:r>
    </w:p>
    <w:p w:rsidR="00977A05" w:rsidRDefault="00B944C6">
      <w:r>
        <w:tab/>
        <w:t xml:space="preserve">Ustalenia zawarte w niniejszej specyfikacji obejmują wymagania ogólne, wspólne dla robót objętych </w:t>
      </w:r>
      <w:r w:rsidR="00977A05">
        <w:t>szczegółowymi</w:t>
      </w:r>
      <w:r>
        <w:t xml:space="preserve"> specyfikacjami technicznymi, dla asortymentów robót drogowych</w:t>
      </w:r>
      <w:r w:rsidR="00977A05">
        <w:t xml:space="preserve"> opisanych niżej wymienionymi specyfikacjami</w:t>
      </w:r>
    </w:p>
    <w:p w:rsidR="00A8211F" w:rsidRDefault="00A8211F" w:rsidP="00C0125C">
      <w:pPr>
        <w:ind w:left="1276" w:hanging="1276"/>
        <w:jc w:val="left"/>
        <w:rPr>
          <w:bCs/>
          <w:color w:val="000000"/>
          <w:szCs w:val="28"/>
        </w:rPr>
      </w:pPr>
    </w:p>
    <w:p w:rsidR="00C0125C" w:rsidRDefault="00C0125C" w:rsidP="00C0125C">
      <w:pPr>
        <w:ind w:left="1276" w:hanging="1276"/>
        <w:jc w:val="left"/>
        <w:rPr>
          <w:bCs/>
          <w:color w:val="000000"/>
          <w:szCs w:val="28"/>
        </w:rPr>
      </w:pPr>
      <w:r w:rsidRPr="00C0125C">
        <w:rPr>
          <w:bCs/>
          <w:color w:val="000000"/>
          <w:szCs w:val="28"/>
        </w:rPr>
        <w:t xml:space="preserve">D-01.01.01a  - Odtworzenie  trasy  i  punktów wysokościowych  oraz  sporządzenie inwentaryzacji  </w:t>
      </w:r>
      <w:r>
        <w:rPr>
          <w:bCs/>
          <w:color w:val="000000"/>
          <w:szCs w:val="28"/>
        </w:rPr>
        <w:t>p</w:t>
      </w:r>
      <w:r w:rsidRPr="00C0125C">
        <w:rPr>
          <w:bCs/>
          <w:color w:val="000000"/>
          <w:szCs w:val="28"/>
        </w:rPr>
        <w:t>owykonawczej  drogi</w:t>
      </w:r>
      <w:r>
        <w:rPr>
          <w:bCs/>
          <w:color w:val="000000"/>
          <w:szCs w:val="28"/>
        </w:rPr>
        <w:t>,</w:t>
      </w:r>
    </w:p>
    <w:p w:rsidR="00365ED0" w:rsidRDefault="00365ED0" w:rsidP="00365ED0">
      <w:pPr>
        <w:ind w:left="1276" w:hanging="1276"/>
        <w:jc w:val="left"/>
        <w:rPr>
          <w:bCs/>
          <w:color w:val="000000"/>
          <w:szCs w:val="28"/>
        </w:rPr>
      </w:pPr>
      <w:r w:rsidRPr="00365ED0">
        <w:rPr>
          <w:bCs/>
          <w:color w:val="000000"/>
          <w:szCs w:val="28"/>
        </w:rPr>
        <w:t>D-04.01.01</w:t>
      </w:r>
      <w:r>
        <w:rPr>
          <w:bCs/>
          <w:color w:val="000000"/>
          <w:szCs w:val="28"/>
        </w:rPr>
        <w:tab/>
        <w:t>K</w:t>
      </w:r>
      <w:r w:rsidRPr="00365ED0">
        <w:rPr>
          <w:bCs/>
          <w:color w:val="000000"/>
          <w:szCs w:val="28"/>
        </w:rPr>
        <w:t>oryto  wraz  z  profilowaniem</w:t>
      </w:r>
      <w:r w:rsidR="006465A9">
        <w:rPr>
          <w:bCs/>
          <w:color w:val="000000"/>
          <w:szCs w:val="28"/>
        </w:rPr>
        <w:t xml:space="preserve"> i </w:t>
      </w:r>
      <w:r w:rsidRPr="00365ED0">
        <w:rPr>
          <w:bCs/>
          <w:color w:val="000000"/>
          <w:szCs w:val="28"/>
        </w:rPr>
        <w:t>zagęszczaniem  podłoża</w:t>
      </w:r>
      <w:r w:rsidR="006465A9">
        <w:rPr>
          <w:bCs/>
          <w:color w:val="000000"/>
          <w:szCs w:val="28"/>
        </w:rPr>
        <w:t>,</w:t>
      </w:r>
    </w:p>
    <w:p w:rsidR="006465A9" w:rsidRDefault="006465A9" w:rsidP="006465A9">
      <w:pPr>
        <w:ind w:left="1276" w:hanging="1276"/>
        <w:jc w:val="left"/>
        <w:rPr>
          <w:bCs/>
          <w:color w:val="000000"/>
          <w:szCs w:val="28"/>
        </w:rPr>
      </w:pPr>
      <w:bookmarkStart w:id="4" w:name="_Toc407084258"/>
      <w:bookmarkStart w:id="5" w:name="_Toc407085377"/>
      <w:bookmarkStart w:id="6" w:name="_Toc407085520"/>
      <w:bookmarkStart w:id="7" w:name="_Toc407085663"/>
      <w:bookmarkStart w:id="8" w:name="_Toc407086111"/>
      <w:bookmarkStart w:id="9" w:name="_Toc407069660"/>
      <w:bookmarkStart w:id="10" w:name="_Toc407081625"/>
      <w:bookmarkStart w:id="11" w:name="_Toc407081768"/>
      <w:bookmarkStart w:id="12" w:name="_Toc407083424"/>
      <w:r w:rsidRPr="006465A9">
        <w:rPr>
          <w:bCs/>
          <w:color w:val="000000"/>
          <w:szCs w:val="28"/>
        </w:rPr>
        <w:t>D-04.03.01</w:t>
      </w:r>
      <w:r>
        <w:rPr>
          <w:bCs/>
          <w:color w:val="000000"/>
          <w:szCs w:val="28"/>
        </w:rPr>
        <w:tab/>
        <w:t>O</w:t>
      </w:r>
      <w:r w:rsidRPr="006465A9">
        <w:rPr>
          <w:bCs/>
          <w:color w:val="000000"/>
          <w:szCs w:val="28"/>
        </w:rPr>
        <w:t>czyszczenie  i  skropienie</w:t>
      </w:r>
      <w:r>
        <w:rPr>
          <w:bCs/>
          <w:color w:val="000000"/>
          <w:szCs w:val="28"/>
        </w:rPr>
        <w:t xml:space="preserve"> </w:t>
      </w:r>
      <w:r w:rsidRPr="006465A9">
        <w:rPr>
          <w:bCs/>
          <w:color w:val="000000"/>
          <w:szCs w:val="28"/>
        </w:rPr>
        <w:t>warstw  konstrukcyjnych</w:t>
      </w:r>
      <w:bookmarkEnd w:id="4"/>
      <w:bookmarkEnd w:id="5"/>
      <w:bookmarkEnd w:id="6"/>
      <w:bookmarkEnd w:id="7"/>
      <w:bookmarkEnd w:id="8"/>
      <w:bookmarkEnd w:id="9"/>
      <w:bookmarkEnd w:id="10"/>
      <w:bookmarkEnd w:id="11"/>
      <w:bookmarkEnd w:id="12"/>
      <w:r>
        <w:rPr>
          <w:bCs/>
          <w:color w:val="000000"/>
          <w:szCs w:val="28"/>
        </w:rPr>
        <w:t>,</w:t>
      </w:r>
    </w:p>
    <w:p w:rsidR="006465A9" w:rsidRPr="006465A9" w:rsidRDefault="006465A9" w:rsidP="006465A9">
      <w:pPr>
        <w:ind w:left="1276" w:hanging="1276"/>
        <w:jc w:val="left"/>
        <w:rPr>
          <w:bCs/>
          <w:color w:val="000000"/>
          <w:szCs w:val="28"/>
        </w:rPr>
      </w:pPr>
      <w:r w:rsidRPr="006465A9">
        <w:rPr>
          <w:bCs/>
          <w:color w:val="000000"/>
          <w:szCs w:val="28"/>
        </w:rPr>
        <w:t>D-04.04.02</w:t>
      </w:r>
      <w:r>
        <w:rPr>
          <w:bCs/>
          <w:color w:val="000000"/>
          <w:szCs w:val="28"/>
        </w:rPr>
        <w:tab/>
        <w:t>P</w:t>
      </w:r>
      <w:r w:rsidRPr="006465A9">
        <w:rPr>
          <w:bCs/>
          <w:color w:val="000000"/>
          <w:szCs w:val="28"/>
        </w:rPr>
        <w:t>odbudowa  z  kruszywa łamanego</w:t>
      </w:r>
      <w:r>
        <w:rPr>
          <w:bCs/>
          <w:color w:val="000000"/>
          <w:szCs w:val="28"/>
        </w:rPr>
        <w:t xml:space="preserve"> </w:t>
      </w:r>
      <w:r w:rsidRPr="006465A9">
        <w:rPr>
          <w:bCs/>
          <w:color w:val="000000"/>
          <w:szCs w:val="28"/>
        </w:rPr>
        <w:t>stabilizowanego mechanicznie</w:t>
      </w:r>
      <w:r>
        <w:rPr>
          <w:bCs/>
          <w:color w:val="000000"/>
          <w:szCs w:val="28"/>
        </w:rPr>
        <w:t>,</w:t>
      </w:r>
    </w:p>
    <w:p w:rsidR="006465A9" w:rsidRDefault="00917007" w:rsidP="006465A9">
      <w:pPr>
        <w:ind w:left="1276" w:hanging="1276"/>
        <w:jc w:val="left"/>
        <w:rPr>
          <w:bCs/>
          <w:color w:val="000000"/>
          <w:szCs w:val="28"/>
        </w:rPr>
      </w:pPr>
      <w:hyperlink r:id="rId8" w:tgtFrame="_blank" w:history="1">
        <w:r w:rsidR="006465A9" w:rsidRPr="006465A9">
          <w:rPr>
            <w:color w:val="000000"/>
            <w:szCs w:val="28"/>
          </w:rPr>
          <w:t>D-05.03.05a</w:t>
        </w:r>
      </w:hyperlink>
      <w:r w:rsidR="006465A9">
        <w:rPr>
          <w:bCs/>
          <w:color w:val="000000"/>
          <w:szCs w:val="28"/>
        </w:rPr>
        <w:tab/>
      </w:r>
      <w:r w:rsidR="006465A9" w:rsidRPr="006465A9">
        <w:rPr>
          <w:bCs/>
          <w:color w:val="000000"/>
          <w:szCs w:val="28"/>
        </w:rPr>
        <w:t>Nawierzchnia z betonu asfaltowego. Warstwa ścieralna wg WT-1 i WT-2 z 2010 r.</w:t>
      </w:r>
      <w:r w:rsidR="006465A9">
        <w:rPr>
          <w:bCs/>
          <w:color w:val="000000"/>
          <w:szCs w:val="28"/>
        </w:rPr>
        <w:t>,</w:t>
      </w:r>
    </w:p>
    <w:p w:rsidR="004C7F92" w:rsidRDefault="00917007" w:rsidP="004C7F92">
      <w:pPr>
        <w:ind w:left="1276" w:hanging="1276"/>
        <w:jc w:val="left"/>
        <w:rPr>
          <w:bCs/>
          <w:color w:val="000000"/>
          <w:szCs w:val="28"/>
        </w:rPr>
      </w:pPr>
      <w:hyperlink r:id="rId9" w:tgtFrame="_blank" w:history="1">
        <w:r w:rsidR="004C7F92" w:rsidRPr="006465A9">
          <w:rPr>
            <w:color w:val="000000"/>
            <w:szCs w:val="28"/>
          </w:rPr>
          <w:t>D-05.03.05</w:t>
        </w:r>
        <w:r w:rsidR="004C7F92">
          <w:rPr>
            <w:color w:val="000000"/>
            <w:szCs w:val="28"/>
          </w:rPr>
          <w:t>b</w:t>
        </w:r>
      </w:hyperlink>
      <w:r w:rsidR="004C7F92">
        <w:rPr>
          <w:bCs/>
          <w:color w:val="000000"/>
          <w:szCs w:val="28"/>
        </w:rPr>
        <w:tab/>
      </w:r>
      <w:r w:rsidR="004C7F92" w:rsidRPr="006465A9">
        <w:rPr>
          <w:bCs/>
          <w:color w:val="000000"/>
          <w:szCs w:val="28"/>
        </w:rPr>
        <w:t xml:space="preserve">Nawierzchnia z betonu asfaltowego. Warstwa </w:t>
      </w:r>
      <w:r w:rsidR="004C7F92">
        <w:rPr>
          <w:bCs/>
          <w:color w:val="000000"/>
          <w:szCs w:val="28"/>
        </w:rPr>
        <w:t>wiążąca</w:t>
      </w:r>
      <w:r w:rsidR="004C7F92" w:rsidRPr="006465A9">
        <w:rPr>
          <w:bCs/>
          <w:color w:val="000000"/>
          <w:szCs w:val="28"/>
        </w:rPr>
        <w:t xml:space="preserve"> wg WT-1 i WT-2 z 2010 r.</w:t>
      </w:r>
      <w:r w:rsidR="004C7F92">
        <w:rPr>
          <w:bCs/>
          <w:color w:val="000000"/>
          <w:szCs w:val="28"/>
        </w:rPr>
        <w:t>,</w:t>
      </w:r>
    </w:p>
    <w:p w:rsidR="00A8211F" w:rsidRDefault="00A8211F" w:rsidP="006465A9">
      <w:pPr>
        <w:ind w:left="1276" w:hanging="1276"/>
        <w:jc w:val="left"/>
      </w:pPr>
      <w:r w:rsidRPr="00A8211F">
        <w:t xml:space="preserve">D-05.03.11. </w:t>
      </w:r>
      <w:r>
        <w:tab/>
      </w:r>
      <w:r w:rsidRPr="00A8211F">
        <w:t>Frezowanie warstw nawierzchni asfaltowych na zimno</w:t>
      </w:r>
    </w:p>
    <w:p w:rsidR="00A8211F" w:rsidRDefault="00A8211F" w:rsidP="006465A9">
      <w:pPr>
        <w:ind w:left="1276" w:hanging="1276"/>
        <w:jc w:val="left"/>
      </w:pPr>
      <w:r w:rsidRPr="00A8211F">
        <w:t xml:space="preserve">D-05.03.23a </w:t>
      </w:r>
      <w:r>
        <w:t xml:space="preserve">   </w:t>
      </w:r>
      <w:r w:rsidRPr="00A8211F">
        <w:t xml:space="preserve"> </w:t>
      </w:r>
      <w:r>
        <w:t>N</w:t>
      </w:r>
      <w:r w:rsidRPr="00A8211F">
        <w:t>awierzchnia z betonowej kostki brukowej dla dróg i ulic oraz placów i chodników</w:t>
      </w:r>
    </w:p>
    <w:p w:rsidR="00A8211F" w:rsidRDefault="00A8211F" w:rsidP="006465A9">
      <w:pPr>
        <w:ind w:left="1276" w:hanging="1276"/>
        <w:jc w:val="left"/>
      </w:pPr>
      <w:r w:rsidRPr="00A8211F">
        <w:t xml:space="preserve">D-06.03.01.a. </w:t>
      </w:r>
      <w:r>
        <w:t xml:space="preserve">  </w:t>
      </w:r>
      <w:r w:rsidRPr="00A8211F">
        <w:t>Pobocze utwardzone kruszywem łamanym</w:t>
      </w:r>
    </w:p>
    <w:p w:rsidR="006465A9" w:rsidRDefault="00917007" w:rsidP="006465A9">
      <w:pPr>
        <w:ind w:left="1276" w:hanging="1276"/>
        <w:jc w:val="left"/>
        <w:rPr>
          <w:bCs/>
          <w:color w:val="000000"/>
          <w:szCs w:val="28"/>
        </w:rPr>
      </w:pPr>
      <w:hyperlink r:id="rId10" w:tgtFrame="_blank" w:history="1">
        <w:r w:rsidR="006465A9" w:rsidRPr="006465A9">
          <w:rPr>
            <w:color w:val="000000"/>
            <w:szCs w:val="28"/>
          </w:rPr>
          <w:t>D-07.0</w:t>
        </w:r>
        <w:r w:rsidR="00A85AAE">
          <w:rPr>
            <w:color w:val="000000"/>
            <w:szCs w:val="28"/>
          </w:rPr>
          <w:t>1</w:t>
        </w:r>
        <w:r w:rsidR="006465A9" w:rsidRPr="006465A9">
          <w:rPr>
            <w:color w:val="000000"/>
            <w:szCs w:val="28"/>
          </w:rPr>
          <w:t>.01</w:t>
        </w:r>
      </w:hyperlink>
      <w:r w:rsidR="006465A9">
        <w:rPr>
          <w:bCs/>
          <w:color w:val="000000"/>
          <w:szCs w:val="28"/>
        </w:rPr>
        <w:tab/>
      </w:r>
      <w:r w:rsidR="006465A9" w:rsidRPr="006465A9">
        <w:rPr>
          <w:bCs/>
          <w:color w:val="000000"/>
          <w:szCs w:val="28"/>
        </w:rPr>
        <w:t>Oznakowanie p</w:t>
      </w:r>
      <w:r w:rsidR="00A85AAE">
        <w:rPr>
          <w:bCs/>
          <w:color w:val="000000"/>
          <w:szCs w:val="28"/>
        </w:rPr>
        <w:t>oziome</w:t>
      </w:r>
      <w:r w:rsidR="006465A9">
        <w:rPr>
          <w:bCs/>
          <w:color w:val="000000"/>
          <w:szCs w:val="28"/>
        </w:rPr>
        <w:t>,</w:t>
      </w:r>
    </w:p>
    <w:p w:rsidR="00A85AAE" w:rsidRDefault="00917007" w:rsidP="00A85AAE">
      <w:pPr>
        <w:ind w:left="1276" w:hanging="1276"/>
        <w:jc w:val="left"/>
        <w:rPr>
          <w:bCs/>
          <w:color w:val="000000"/>
          <w:szCs w:val="28"/>
        </w:rPr>
      </w:pPr>
      <w:hyperlink r:id="rId11" w:tgtFrame="_blank" w:history="1">
        <w:r w:rsidR="00A85AAE" w:rsidRPr="006465A9">
          <w:rPr>
            <w:color w:val="000000"/>
            <w:szCs w:val="28"/>
          </w:rPr>
          <w:t>D-07.02.01</w:t>
        </w:r>
      </w:hyperlink>
      <w:r w:rsidR="00A85AAE">
        <w:rPr>
          <w:bCs/>
          <w:color w:val="000000"/>
          <w:szCs w:val="28"/>
        </w:rPr>
        <w:tab/>
      </w:r>
      <w:r w:rsidR="00A85AAE" w:rsidRPr="006465A9">
        <w:rPr>
          <w:bCs/>
          <w:color w:val="000000"/>
          <w:szCs w:val="28"/>
        </w:rPr>
        <w:t>Oznakowanie pionowe</w:t>
      </w:r>
      <w:r w:rsidR="00A85AAE">
        <w:rPr>
          <w:bCs/>
          <w:color w:val="000000"/>
          <w:szCs w:val="28"/>
        </w:rPr>
        <w:t>,</w:t>
      </w:r>
    </w:p>
    <w:p w:rsidR="00A8211F" w:rsidRDefault="00A8211F" w:rsidP="00A85AAE">
      <w:pPr>
        <w:ind w:left="1276" w:hanging="1276"/>
        <w:jc w:val="left"/>
        <w:rPr>
          <w:bCs/>
          <w:color w:val="000000"/>
          <w:szCs w:val="28"/>
        </w:rPr>
      </w:pPr>
      <w:r w:rsidRPr="00A8211F">
        <w:rPr>
          <w:bCs/>
          <w:color w:val="000000"/>
          <w:szCs w:val="28"/>
        </w:rPr>
        <w:t xml:space="preserve">D-08.00.01 </w:t>
      </w:r>
      <w:r>
        <w:rPr>
          <w:bCs/>
          <w:color w:val="000000"/>
          <w:szCs w:val="28"/>
        </w:rPr>
        <w:tab/>
      </w:r>
      <w:r w:rsidRPr="00A8211F">
        <w:rPr>
          <w:bCs/>
          <w:color w:val="000000"/>
          <w:szCs w:val="28"/>
        </w:rPr>
        <w:t>Krawężniki betonowe</w:t>
      </w:r>
    </w:p>
    <w:p w:rsidR="006465A9" w:rsidRPr="006465A9" w:rsidRDefault="006465A9" w:rsidP="006465A9">
      <w:pPr>
        <w:ind w:left="1276" w:hanging="1276"/>
        <w:jc w:val="left"/>
        <w:rPr>
          <w:bCs/>
          <w:color w:val="000000"/>
          <w:szCs w:val="28"/>
        </w:rPr>
      </w:pPr>
      <w:r w:rsidRPr="006465A9">
        <w:rPr>
          <w:bCs/>
          <w:color w:val="000000"/>
          <w:szCs w:val="28"/>
        </w:rPr>
        <w:t>D-09.01.01</w:t>
      </w:r>
      <w:r>
        <w:rPr>
          <w:bCs/>
          <w:color w:val="000000"/>
          <w:szCs w:val="28"/>
        </w:rPr>
        <w:tab/>
        <w:t>Z</w:t>
      </w:r>
      <w:r w:rsidRPr="006465A9">
        <w:rPr>
          <w:bCs/>
          <w:color w:val="000000"/>
          <w:szCs w:val="28"/>
        </w:rPr>
        <w:t>ieleń  drogowa</w:t>
      </w:r>
      <w:r>
        <w:rPr>
          <w:bCs/>
          <w:color w:val="000000"/>
          <w:szCs w:val="28"/>
        </w:rPr>
        <w:t>,</w:t>
      </w:r>
    </w:p>
    <w:p w:rsidR="00141E54" w:rsidRDefault="00B944C6">
      <w:pPr>
        <w:pStyle w:val="Nagwek2"/>
      </w:pPr>
      <w:r>
        <w:t>1.4. Określenia podstawowe</w:t>
      </w:r>
    </w:p>
    <w:p w:rsidR="00141E54" w:rsidRDefault="00B944C6">
      <w:pPr>
        <w:pStyle w:val="tekstost"/>
        <w:spacing w:after="60"/>
      </w:pPr>
      <w:r>
        <w:tab/>
        <w:t xml:space="preserve">Użyte w </w:t>
      </w:r>
      <w:r w:rsidR="00977A05">
        <w:t>SST</w:t>
      </w:r>
      <w:r>
        <w:t xml:space="preserve"> wymienione poniżej określenia należy rozumieć w każdym przypadku następująco:</w:t>
      </w:r>
    </w:p>
    <w:p w:rsidR="00141E54" w:rsidRDefault="00B944C6">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141E54" w:rsidRDefault="00B944C6">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141E54" w:rsidRDefault="00B944C6">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141E54" w:rsidRDefault="00B944C6">
      <w:pPr>
        <w:pStyle w:val="tekstost"/>
        <w:tabs>
          <w:tab w:val="left" w:pos="567"/>
        </w:tabs>
        <w:spacing w:before="60" w:after="60"/>
      </w:pPr>
      <w:r>
        <w:rPr>
          <w:b/>
        </w:rPr>
        <w:t>1.4.6.</w:t>
      </w:r>
      <w:r>
        <w:tab/>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sidR="005E76FE">
        <w:t>Inspektorem Nadzoru</w:t>
      </w:r>
      <w:r>
        <w:t>/ Kierownikiem projektu, Wykonawcą i projektantem.</w:t>
      </w:r>
    </w:p>
    <w:p w:rsidR="00141E54" w:rsidRDefault="00B944C6">
      <w:pPr>
        <w:pStyle w:val="tekstost"/>
        <w:tabs>
          <w:tab w:val="left" w:pos="624"/>
        </w:tabs>
        <w:spacing w:before="60" w:after="60"/>
      </w:pPr>
      <w:r>
        <w:rPr>
          <w:b/>
        </w:rPr>
        <w:t>1.4.8.</w:t>
      </w:r>
      <w:r>
        <w:tab/>
      </w:r>
      <w:r w:rsidR="00722ACD">
        <w:t>Inspektor Nadzoru Inwestorskiego</w:t>
      </w:r>
      <w:r>
        <w:t xml:space="preserve"> – osoba wymieniona w danych kontraktowych (wyznaczona przez Zamawiającego, o której wyznaczeniu poinformowany jest Wykonawca), odpowiedzialna za nadzorowanie robót i administrowanie kontraktem.</w:t>
      </w:r>
    </w:p>
    <w:p w:rsidR="00141E54" w:rsidRDefault="00B944C6">
      <w:pPr>
        <w:pStyle w:val="tekstost"/>
        <w:tabs>
          <w:tab w:val="left" w:pos="624"/>
        </w:tabs>
        <w:spacing w:before="60" w:after="60"/>
      </w:pPr>
      <w:r>
        <w:rPr>
          <w:b/>
        </w:rPr>
        <w:t>1.4.9.</w:t>
      </w:r>
      <w:r>
        <w:tab/>
        <w:t>Jezdnia - część korony drogi przeznaczona do ruchu pojazdów.</w:t>
      </w:r>
    </w:p>
    <w:p w:rsidR="00141E54" w:rsidRDefault="00B944C6">
      <w:pPr>
        <w:pStyle w:val="tekstost"/>
        <w:tabs>
          <w:tab w:val="left" w:pos="624"/>
        </w:tabs>
        <w:spacing w:before="60" w:after="60"/>
      </w:pPr>
      <w:r>
        <w:rPr>
          <w:b/>
        </w:rPr>
        <w:lastRenderedPageBreak/>
        <w:t>1.4.10.</w:t>
      </w:r>
      <w:r>
        <w:rPr>
          <w:b/>
        </w:rPr>
        <w:tab/>
      </w:r>
      <w:r>
        <w:t>Kierownik budowy - osoba wyznaczona przez Wykonawcę, upoważniona do kierowania robotami i do występowania w jego imieniu w sprawach realizacji kontraktu.</w:t>
      </w:r>
    </w:p>
    <w:p w:rsidR="00141E54" w:rsidRDefault="00B944C6">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141E54" w:rsidRDefault="00B944C6">
      <w:pPr>
        <w:pStyle w:val="tekstost"/>
        <w:tabs>
          <w:tab w:val="left" w:pos="624"/>
        </w:tabs>
        <w:spacing w:before="60" w:after="60"/>
      </w:pPr>
      <w:r>
        <w:rPr>
          <w:b/>
        </w:rPr>
        <w:t>1.4.12.</w:t>
      </w:r>
      <w:r>
        <w:tab/>
        <w:t>Konstrukcja nawierzchni - układ warstw nawierzchni wraz ze sposobem ich połączenia.</w:t>
      </w:r>
    </w:p>
    <w:p w:rsidR="00141E54" w:rsidRDefault="00B944C6">
      <w:pPr>
        <w:pStyle w:val="tekstost"/>
        <w:tabs>
          <w:tab w:val="left" w:pos="624"/>
        </w:tabs>
        <w:spacing w:before="60" w:after="60"/>
      </w:pPr>
      <w:r>
        <w:rPr>
          <w:b/>
        </w:rPr>
        <w:t>1.4.14.</w:t>
      </w:r>
      <w:r>
        <w:tab/>
        <w:t>Korpus drogowy - nasyp lub ta część wykopu, która jest ograniczona koroną drogi i skarpami rowów.</w:t>
      </w:r>
    </w:p>
    <w:p w:rsidR="00141E54" w:rsidRDefault="00B944C6">
      <w:pPr>
        <w:pStyle w:val="tekstost"/>
        <w:tabs>
          <w:tab w:val="left" w:pos="624"/>
        </w:tabs>
        <w:spacing w:before="60" w:after="60"/>
      </w:pPr>
      <w:r>
        <w:rPr>
          <w:b/>
        </w:rPr>
        <w:t>1.4.15.</w:t>
      </w:r>
      <w:r>
        <w:tab/>
        <w:t>Koryto - element uformowany w korpusie drogowym w celu ułożenia w nim konstrukcji nawierzchni.</w:t>
      </w:r>
    </w:p>
    <w:p w:rsidR="00141E54" w:rsidRDefault="00B944C6">
      <w:pPr>
        <w:pStyle w:val="tekstost"/>
        <w:tabs>
          <w:tab w:val="left" w:pos="624"/>
        </w:tabs>
        <w:spacing w:before="60" w:after="60"/>
      </w:pPr>
      <w:r>
        <w:rPr>
          <w:b/>
        </w:rPr>
        <w:t>1.4.16</w:t>
      </w:r>
      <w:r>
        <w:t>.</w:t>
      </w:r>
      <w:r>
        <w:tab/>
        <w:t xml:space="preserve">Książka obmiarów - akceptowany przez </w:t>
      </w:r>
      <w:r w:rsidR="005E76FE">
        <w:t>Inspektora Nadzoru</w:t>
      </w:r>
      <w:r>
        <w:t xml:space="preserve"> zeszyt z ponumerowanymi stronami, służący do wpisywania przez Wykonawcę obmiaru dokonywanych robót w formie wyliczeń, szkiców i ew. dodatkowych załączników. Wpisy w książce obmiarów podlegają potwierdzeniu przez </w:t>
      </w:r>
      <w:r w:rsidR="005E76FE">
        <w:t>Inspektora Nadzoru</w:t>
      </w:r>
      <w:r>
        <w:t>.</w:t>
      </w:r>
    </w:p>
    <w:p w:rsidR="00141E54" w:rsidRDefault="00B944C6">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141E54" w:rsidRDefault="00B944C6">
      <w:pPr>
        <w:pStyle w:val="tekstost"/>
        <w:tabs>
          <w:tab w:val="left" w:pos="624"/>
        </w:tabs>
        <w:spacing w:before="60" w:after="60"/>
      </w:pPr>
      <w:r>
        <w:rPr>
          <w:b/>
        </w:rPr>
        <w:t>1.4.18.</w:t>
      </w:r>
      <w:r>
        <w:tab/>
        <w:t xml:space="preserve">Materiały - wszelkie tworzywa niezbędne do wykonania robót, zgodne z dokumentacją projektową i specyfikacjami technicznymi, zaakceptowane przez </w:t>
      </w:r>
      <w:r w:rsidR="00722ACD">
        <w:t xml:space="preserve">Inspektora Nadzoru </w:t>
      </w:r>
      <w:r>
        <w:t>.</w:t>
      </w:r>
    </w:p>
    <w:p w:rsidR="00141E54" w:rsidRDefault="00B944C6">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141E54" w:rsidRDefault="00B944C6" w:rsidP="00F4496B">
      <w:pPr>
        <w:numPr>
          <w:ilvl w:val="0"/>
          <w:numId w:val="1"/>
        </w:numPr>
      </w:pPr>
      <w:r>
        <w:t>Warstwa ścieralna - górna warstwa nawierzchni poddana bezpośrednio oddziaływaniu ruchu i czynników atmosferycznych.</w:t>
      </w:r>
    </w:p>
    <w:p w:rsidR="00141E54" w:rsidRDefault="00B944C6" w:rsidP="00F4496B">
      <w:pPr>
        <w:numPr>
          <w:ilvl w:val="0"/>
          <w:numId w:val="1"/>
        </w:numPr>
      </w:pPr>
      <w:r>
        <w:t>Podbudowa zasadnicza - górna część podbudowy spełniająca funkcje nośne w konstrukcji nawierzchni. Może ona składać się z jednej lub dwóch warstw.</w:t>
      </w:r>
    </w:p>
    <w:p w:rsidR="00141E54" w:rsidRDefault="00B944C6">
      <w:pPr>
        <w:pStyle w:val="tekstost"/>
        <w:tabs>
          <w:tab w:val="left" w:pos="624"/>
        </w:tabs>
        <w:spacing w:before="60" w:after="60"/>
      </w:pPr>
      <w:r>
        <w:rPr>
          <w:b/>
        </w:rPr>
        <w:t>1.4.21.</w:t>
      </w:r>
      <w:r>
        <w:tab/>
        <w:t>Niweleta - wysokościowe i geometryczne rozwinięcie na płaszczyźnie pionowego przekroju w osi drogi lub obiektu mostowego.</w:t>
      </w:r>
    </w:p>
    <w:p w:rsidR="00141E54" w:rsidRDefault="00B944C6">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141E54" w:rsidRDefault="00B944C6">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141E54" w:rsidRDefault="00B944C6">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141E54" w:rsidRDefault="00B944C6">
      <w:pPr>
        <w:pStyle w:val="tekstost"/>
        <w:tabs>
          <w:tab w:val="left" w:pos="624"/>
        </w:tabs>
        <w:spacing w:before="60" w:after="60"/>
      </w:pPr>
      <w:r>
        <w:rPr>
          <w:b/>
        </w:rPr>
        <w:t>1.4.27.</w:t>
      </w:r>
      <w:r>
        <w:tab/>
        <w:t>Podłoże nawierzchni - grunt rodzimy lub nasypowy, leżący pod nawierzchnią do głębokości przemarzania.</w:t>
      </w:r>
    </w:p>
    <w:p w:rsidR="00141E54" w:rsidRDefault="00B944C6">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141E54" w:rsidRDefault="00B944C6">
      <w:pPr>
        <w:pStyle w:val="tekstost"/>
        <w:tabs>
          <w:tab w:val="left" w:pos="624"/>
        </w:tabs>
        <w:spacing w:before="60" w:after="60"/>
      </w:pPr>
      <w:r>
        <w:rPr>
          <w:b/>
        </w:rPr>
        <w:t>1.4.29.</w:t>
      </w:r>
      <w:r>
        <w:rPr>
          <w:b/>
        </w:rPr>
        <w:tab/>
      </w:r>
      <w:r>
        <w:t xml:space="preserve">Polecenie </w:t>
      </w:r>
      <w:r w:rsidR="00977A05">
        <w:t>Inspektora Nadzoru</w:t>
      </w:r>
      <w:r>
        <w:t xml:space="preserve"> - wszelkie polecenia przekazane Wykonawcy przez </w:t>
      </w:r>
      <w:r w:rsidR="00977A05">
        <w:t>Inspektora Nadzoru</w:t>
      </w:r>
      <w:r>
        <w:t>, w formie pisemnej, dotyczące sposobu realizacji robót lub innych spraw związanych z prowadzeniem budowy.</w:t>
      </w:r>
    </w:p>
    <w:p w:rsidR="00141E54" w:rsidRDefault="00B944C6">
      <w:pPr>
        <w:pStyle w:val="tekstost"/>
        <w:tabs>
          <w:tab w:val="left" w:pos="624"/>
        </w:tabs>
        <w:spacing w:before="60" w:after="60"/>
      </w:pPr>
      <w:r>
        <w:rPr>
          <w:b/>
        </w:rPr>
        <w:t>1.4.30.</w:t>
      </w:r>
      <w:r>
        <w:tab/>
        <w:t>Projektant - uprawniona osoba prawna lub fizyczna będąca autorem dokumentacji projektowej.</w:t>
      </w:r>
    </w:p>
    <w:p w:rsidR="00141E54" w:rsidRDefault="00B944C6">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141E54" w:rsidRDefault="00B944C6">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141E54" w:rsidRDefault="00B944C6">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141E54" w:rsidRDefault="00B944C6">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141E54" w:rsidRDefault="00B944C6">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141E54" w:rsidRDefault="00B944C6">
      <w:pPr>
        <w:pStyle w:val="tekstost"/>
        <w:tabs>
          <w:tab w:val="left" w:pos="624"/>
        </w:tabs>
        <w:spacing w:before="60" w:after="60"/>
      </w:pPr>
      <w:r>
        <w:rPr>
          <w:b/>
        </w:rPr>
        <w:t>1.4.41.</w:t>
      </w:r>
      <w:r>
        <w:tab/>
        <w:t>Ślepy kosztorys - wykaz robót z podaniem ich ilości (przedmiarem) w kolejności technologicznej ich wykonania.</w:t>
      </w:r>
    </w:p>
    <w:p w:rsidR="00141E54" w:rsidRDefault="00B944C6">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141E54" w:rsidRDefault="00B944C6">
      <w:pPr>
        <w:pStyle w:val="tekstost"/>
        <w:tabs>
          <w:tab w:val="left" w:pos="624"/>
        </w:tabs>
        <w:spacing w:before="60"/>
      </w:pPr>
      <w:r>
        <w:rPr>
          <w:b/>
        </w:rPr>
        <w:lastRenderedPageBreak/>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141E54" w:rsidRDefault="00B944C6">
      <w:pPr>
        <w:pStyle w:val="Nagwek2"/>
      </w:pPr>
      <w:r>
        <w:t>1.5. Ogólne wymagania dotyczące robót</w:t>
      </w:r>
    </w:p>
    <w:p w:rsidR="00141E54" w:rsidRDefault="00B944C6">
      <w:pPr>
        <w:spacing w:after="60"/>
      </w:pPr>
      <w:r>
        <w:tab/>
        <w:t xml:space="preserve">Wykonawca jest odpowiedzialny za jakość wykonanych robót, bezpieczeństwo wszelkich czynności na terenie budowy, metody użyte przy budowie oraz za ich zgodność z dokumentacją projektową, SST i poleceniami </w:t>
      </w:r>
      <w:r w:rsidR="005E76FE">
        <w:t>Inspektora Nadzoru</w:t>
      </w:r>
      <w:r>
        <w:t>.</w:t>
      </w:r>
    </w:p>
    <w:p w:rsidR="00141E54" w:rsidRDefault="00B944C6">
      <w:pPr>
        <w:pStyle w:val="Nagwek3"/>
      </w:pPr>
      <w:r>
        <w:rPr>
          <w:b/>
        </w:rPr>
        <w:t>1.5.1.</w:t>
      </w:r>
      <w:r>
        <w:t xml:space="preserve"> Przekazanie terenu budowy</w:t>
      </w:r>
    </w:p>
    <w:p w:rsidR="00141E54" w:rsidRDefault="00B944C6">
      <w:pPr>
        <w:spacing w:before="60"/>
      </w:pPr>
      <w: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141E54" w:rsidRDefault="00B944C6">
      <w:pPr>
        <w:spacing w:after="60"/>
      </w:pPr>
      <w:r>
        <w:tab/>
        <w:t>Na Wykonawcy spoczywa odpowiedzialność za ochronę przekazanych mu punktów pomiarowych do chwili odbioru ostatecznego robót. Uszkodzone lub zniszczone znaki geodezyjne Wykonawca odtworzy i utrwali na własny koszt.</w:t>
      </w:r>
    </w:p>
    <w:p w:rsidR="00141E54" w:rsidRDefault="00B944C6">
      <w:pPr>
        <w:pStyle w:val="Nagwek3"/>
      </w:pPr>
      <w:r>
        <w:rPr>
          <w:b/>
        </w:rPr>
        <w:t>1.5.2.</w:t>
      </w:r>
      <w:r>
        <w:t xml:space="preserve"> Dokumentacja projektowa</w:t>
      </w:r>
    </w:p>
    <w:p w:rsidR="00141E54" w:rsidRDefault="00B944C6">
      <w:pPr>
        <w:spacing w:before="60"/>
      </w:pPr>
      <w:r>
        <w:tab/>
        <w:t>Dokumentacja projektowa będzie zawierać rysunki, obliczenia i dokumenty, zgodne z wykazem podanym w szczegółowych warunkach umowy, uwzględniającym podział na dokumentację projektową:</w:t>
      </w:r>
    </w:p>
    <w:p w:rsidR="00141E54" w:rsidRDefault="00B944C6" w:rsidP="00F4496B">
      <w:pPr>
        <w:numPr>
          <w:ilvl w:val="0"/>
          <w:numId w:val="2"/>
        </w:numPr>
      </w:pPr>
      <w:r>
        <w:t>Zamawiającego; wykaz pozycji, które stanowią przetargową dokumentację projektową oraz projektową dokumentację wykonawczą (techniczną) i zostaną przekazane Wykonawcy,</w:t>
      </w:r>
    </w:p>
    <w:p w:rsidR="00141E54" w:rsidRDefault="00B944C6" w:rsidP="00F4496B">
      <w:pPr>
        <w:numPr>
          <w:ilvl w:val="0"/>
          <w:numId w:val="2"/>
        </w:numPr>
        <w:spacing w:after="60"/>
        <w:ind w:left="288" w:hanging="288"/>
      </w:pPr>
      <w:r>
        <w:t>Wykonawcy; wykaz zawierający spis dokumentacji projektowej, którą Wykonawca opracuje w ramach ceny kontraktowej.</w:t>
      </w:r>
    </w:p>
    <w:p w:rsidR="00141E54" w:rsidRDefault="00B944C6">
      <w:pPr>
        <w:pStyle w:val="Nagwek3"/>
      </w:pPr>
      <w:r>
        <w:rPr>
          <w:b/>
        </w:rPr>
        <w:t>1.5.3.</w:t>
      </w:r>
      <w:r>
        <w:t xml:space="preserve"> Zgodność robót z dokumentacją projektową i SST</w:t>
      </w:r>
    </w:p>
    <w:p w:rsidR="00141E54" w:rsidRDefault="00B944C6">
      <w:pPr>
        <w:spacing w:before="60"/>
      </w:pPr>
      <w:r>
        <w:tab/>
        <w:t xml:space="preserve">Dokumentacja projektowa, SST i wszystkie dodatkowe dokumenty przekazane Wykonawcy przez </w:t>
      </w:r>
      <w:r w:rsidR="0059562D">
        <w:t xml:space="preserve">Inspektora Nadzoru </w:t>
      </w:r>
      <w:r>
        <w:t xml:space="preserve"> stanowią część umowy, a wymagania określone w choćby jednym z nich są obowiązujące dla Wykonawcy tak jakby zawarte były w całej dokumentacji.</w:t>
      </w:r>
    </w:p>
    <w:p w:rsidR="00141E54" w:rsidRDefault="00B944C6">
      <w:r>
        <w:tab/>
        <w:t>W przypadku rozbieżności w ustaleniach poszczególnych dokumentów obowiązuje kolejność ich ważności wymieniona w „Kontraktowych warunkach ogólnych” („Ogólnych warunkach umowy”).</w:t>
      </w:r>
    </w:p>
    <w:p w:rsidR="00141E54" w:rsidRDefault="00B944C6">
      <w:r>
        <w:tab/>
        <w:t xml:space="preserve">Wykonawca nie może wykorzystywać błędów lub </w:t>
      </w:r>
      <w:proofErr w:type="spellStart"/>
      <w:r>
        <w:t>opuszczeń</w:t>
      </w:r>
      <w:proofErr w:type="spellEnd"/>
      <w:r>
        <w:t xml:space="preserve"> w dokumentach kontraktowych, a o ich wykryciu winien natychmiast powiadomić </w:t>
      </w:r>
      <w:r w:rsidR="0059562D">
        <w:t xml:space="preserve">Inspektora Nadzoru  </w:t>
      </w:r>
      <w:r>
        <w:t>projektu, który podejmie decyzję o wprowadzeniu odpowiednich zmian i poprawek.</w:t>
      </w:r>
    </w:p>
    <w:p w:rsidR="00141E54" w:rsidRDefault="00B944C6">
      <w:r>
        <w:tab/>
        <w:t>W przypadku rozbieżności, wymiary podane na piśmie są ważniejsze od wymiarów określonych na podstawie odczytu ze skali rysunku.</w:t>
      </w:r>
    </w:p>
    <w:p w:rsidR="00141E54" w:rsidRDefault="00B944C6">
      <w:r>
        <w:tab/>
        <w:t>Wszystkie wykonane roboty i dostarczone materiały będą zgodne z dokumentacją projektową i SST.</w:t>
      </w:r>
    </w:p>
    <w:p w:rsidR="00141E54" w:rsidRDefault="00B944C6">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141E54" w:rsidRDefault="00B944C6">
      <w:pPr>
        <w:spacing w:after="60"/>
      </w:pPr>
      <w: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141E54" w:rsidRDefault="00B944C6">
      <w:pPr>
        <w:pStyle w:val="Nagwek3"/>
      </w:pPr>
      <w:r>
        <w:rPr>
          <w:b/>
        </w:rPr>
        <w:t>1.5.4.</w:t>
      </w:r>
      <w:r>
        <w:t xml:space="preserve"> Zabezpieczenie terenu budowy</w:t>
      </w:r>
    </w:p>
    <w:p w:rsidR="00141E54" w:rsidRDefault="00B944C6" w:rsidP="00F4496B">
      <w:pPr>
        <w:keepNext/>
        <w:numPr>
          <w:ilvl w:val="0"/>
          <w:numId w:val="3"/>
        </w:numPr>
        <w:spacing w:before="60" w:after="60"/>
        <w:ind w:left="288" w:hanging="288"/>
      </w:pPr>
      <w:r>
        <w:t>Roboty modernizacyjne/ przebudowa i remontowe („pod   ruchem”)</w:t>
      </w:r>
    </w:p>
    <w:p w:rsidR="00141E54" w:rsidRDefault="00B944C6">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141E54" w:rsidRDefault="00B944C6">
      <w:r>
        <w:tab/>
        <w:t xml:space="preserve">Przed przystąpieniem do robót Wykonawca przedstawi </w:t>
      </w:r>
      <w:r w:rsidR="005E76FE">
        <w:t xml:space="preserve">Inspektorowi Nadzoru </w:t>
      </w:r>
      <w:r>
        <w:t>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141E54" w:rsidRDefault="00B944C6">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141E54" w:rsidRDefault="00B944C6">
      <w:r>
        <w:tab/>
        <w:t>Wykonawca zapewni stałe warunki widoczności w dzień i w nocy tych zapór i znaków, dla których jest to nieodzowne ze względów bezpieczeństwa.</w:t>
      </w:r>
    </w:p>
    <w:p w:rsidR="00141E54" w:rsidRDefault="00B944C6">
      <w:r>
        <w:lastRenderedPageBreak/>
        <w:tab/>
        <w:t xml:space="preserve">Wszystkie znaki, zapory i inne urządzenia zabezpieczające będą akceptowane przez </w:t>
      </w:r>
      <w:r w:rsidR="005E76FE">
        <w:t>Inspektora Nadzoru</w:t>
      </w:r>
      <w:r>
        <w:t>.</w:t>
      </w:r>
    </w:p>
    <w:p w:rsidR="00141E54" w:rsidRDefault="00B944C6">
      <w:r>
        <w:tab/>
        <w:t xml:space="preserve">Fakt przystąpienia do robót Wykonawca obwieści publicznie przed ich rozpoczęciem w sposób uzgodniony z </w:t>
      </w:r>
      <w:r w:rsidR="005E76FE">
        <w:t xml:space="preserve">Inspektorem Nadzoru </w:t>
      </w:r>
      <w:r>
        <w:t xml:space="preserve">oraz przez umieszczenie, w miejscach i ilościach określonych przez </w:t>
      </w:r>
      <w:r w:rsidR="005E76FE">
        <w:t>Inspektora Nadzoru</w:t>
      </w:r>
      <w:r>
        <w:t xml:space="preserve">, tablic informacyjnych, których treść będzie zatwierdzona przez </w:t>
      </w:r>
      <w:r w:rsidR="005E76FE">
        <w:t>Inspektora Nadzoru</w:t>
      </w:r>
      <w:r>
        <w:t>. Tablice informacyjne będą utrzymywane przez Wykonawcę w dobrym stanie przez cały okres realizacji robót.</w:t>
      </w:r>
    </w:p>
    <w:p w:rsidR="00141E54" w:rsidRDefault="00B944C6">
      <w:r>
        <w:tab/>
        <w:t>Koszt zabezpieczenia terenu budowy nie podlega odrębnej zapłacie i przyjmuje się, że jest włączony w cenę kontraktową.</w:t>
      </w:r>
    </w:p>
    <w:p w:rsidR="00141E54" w:rsidRDefault="00B944C6" w:rsidP="00F4496B">
      <w:pPr>
        <w:numPr>
          <w:ilvl w:val="0"/>
          <w:numId w:val="4"/>
        </w:numPr>
        <w:spacing w:before="60" w:after="60"/>
        <w:ind w:left="288" w:hanging="288"/>
      </w:pPr>
      <w:r>
        <w:t>Roboty o charakterze inwestycyjnym</w:t>
      </w:r>
    </w:p>
    <w:p w:rsidR="00141E54" w:rsidRDefault="00B944C6">
      <w:r>
        <w:tab/>
        <w:t>Wykonawca jest zobowiązany do zabezpieczenia terenu budowy w okresie trwania realizacji kontraktu aż do zakończenia i odbioru ostatecznego robót.</w:t>
      </w:r>
    </w:p>
    <w:p w:rsidR="00141E54" w:rsidRDefault="00B944C6">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141E54" w:rsidRDefault="00B944C6">
      <w:r>
        <w:tab/>
        <w:t xml:space="preserve">W miejscach przylegających do dróg otwartych dla ruchu, Wykonawca ogrodzi lub wyraźnie oznakuje teren budowy, w sposób uzgodniony z </w:t>
      </w:r>
      <w:r w:rsidR="005E76FE">
        <w:t xml:space="preserve">Inspektorem Nadzoru </w:t>
      </w:r>
      <w:r>
        <w:t>.</w:t>
      </w:r>
    </w:p>
    <w:p w:rsidR="00141E54" w:rsidRDefault="00B944C6">
      <w:r>
        <w:tab/>
        <w:t xml:space="preserve">Wjazdy i wyjazdy z terenu budowy przeznaczone dla pojazdów i maszyn pracujących przy realizacji robót, Wykonawca odpowiednio oznakuje w sposób uzgodniony z </w:t>
      </w:r>
      <w:r w:rsidR="005E76FE">
        <w:t xml:space="preserve">Inspektorem Nadzoru </w:t>
      </w:r>
      <w:r>
        <w:t>.</w:t>
      </w:r>
    </w:p>
    <w:p w:rsidR="00141E54" w:rsidRDefault="00B944C6">
      <w:r>
        <w:tab/>
        <w:t xml:space="preserve">Fakt przystąpienia do robót Wykonawca obwieści publicznie przed ich rozpoczęciem w sposób uzgodniony z </w:t>
      </w:r>
      <w:r w:rsidR="005E76FE">
        <w:t xml:space="preserve">Inspektorem Nadzoru </w:t>
      </w:r>
      <w:r>
        <w:t xml:space="preserve">oraz przez umieszczenie, w miejscach i ilościach określonych przez </w:t>
      </w:r>
      <w:r w:rsidR="005E76FE">
        <w:t>Inspektora Nadzoru</w:t>
      </w:r>
      <w:r>
        <w:t xml:space="preserve">, tablic informacyjnych, których treść będzie zatwierdzona przez </w:t>
      </w:r>
      <w:r w:rsidR="005E76FE">
        <w:t>Inspektora Nadzoru</w:t>
      </w:r>
      <w:r>
        <w:t>. Tablice informacyjne będą utrzymywane przez Wykonawcę w dobrym stanie przez cały okres realizacji robót.</w:t>
      </w:r>
    </w:p>
    <w:p w:rsidR="00141E54" w:rsidRDefault="00B944C6">
      <w:pPr>
        <w:spacing w:after="60"/>
      </w:pPr>
      <w:r>
        <w:tab/>
        <w:t>Koszt zabezpieczenia terenu budowy nie podlega odrębnej zapłacie i przyjmuje się, że jest włączony w cenę kontraktową.</w:t>
      </w:r>
    </w:p>
    <w:p w:rsidR="00141E54" w:rsidRDefault="00B944C6">
      <w:pPr>
        <w:pStyle w:val="Nagwek3"/>
      </w:pPr>
      <w:r>
        <w:rPr>
          <w:b/>
        </w:rPr>
        <w:t>1.5.5.</w:t>
      </w:r>
      <w:r>
        <w:t xml:space="preserve"> Ochrona środowiska w czasie wykonywania robót</w:t>
      </w:r>
    </w:p>
    <w:p w:rsidR="00141E54" w:rsidRDefault="00B944C6">
      <w:pPr>
        <w:spacing w:before="60"/>
      </w:pPr>
      <w:r>
        <w:tab/>
        <w:t xml:space="preserve">Wykonawca ma obowiązek znać i stosować w czasie prowadzenia robót wszelkie przepisy dotyczące </w:t>
      </w:r>
      <w:bookmarkStart w:id="13" w:name="_GoBack"/>
      <w:r>
        <w:t>ochrony środowiska naturalnego.</w:t>
      </w:r>
    </w:p>
    <w:bookmarkEnd w:id="13"/>
    <w:p w:rsidR="00141E54" w:rsidRDefault="00B944C6">
      <w:r>
        <w:tab/>
        <w:t>W okresie trwania budowy i wykańczania robót Wykonawca będzie:</w:t>
      </w:r>
    </w:p>
    <w:p w:rsidR="00141E54" w:rsidRDefault="00B944C6" w:rsidP="00F4496B">
      <w:pPr>
        <w:numPr>
          <w:ilvl w:val="0"/>
          <w:numId w:val="5"/>
        </w:numPr>
      </w:pPr>
      <w:r>
        <w:t>utrzymywać teren budowy i wykopy w stanie bez wody stojącej,</w:t>
      </w:r>
    </w:p>
    <w:p w:rsidR="00141E54" w:rsidRDefault="00B944C6" w:rsidP="00F4496B">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141E54" w:rsidRDefault="00B944C6">
      <w:pPr>
        <w:ind w:left="283" w:firstLine="426"/>
      </w:pPr>
      <w:r>
        <w:t>Stosując się do tych wymagań będzie miał szczególny wzgląd na:</w:t>
      </w:r>
    </w:p>
    <w:p w:rsidR="00141E54" w:rsidRDefault="00B944C6" w:rsidP="00F4496B">
      <w:pPr>
        <w:numPr>
          <w:ilvl w:val="0"/>
          <w:numId w:val="6"/>
        </w:numPr>
      </w:pPr>
      <w:r>
        <w:t>lokalizację baz, warsztatów, magazynów, składowisk, ukopów i dróg dojazdowych,</w:t>
      </w:r>
    </w:p>
    <w:p w:rsidR="00141E54" w:rsidRDefault="00B944C6" w:rsidP="00F4496B">
      <w:pPr>
        <w:numPr>
          <w:ilvl w:val="0"/>
          <w:numId w:val="6"/>
        </w:numPr>
      </w:pPr>
      <w:r>
        <w:t>środki ostrożności i zabezpieczenia przed:</w:t>
      </w:r>
    </w:p>
    <w:p w:rsidR="00141E54" w:rsidRDefault="00B944C6" w:rsidP="00F4496B">
      <w:pPr>
        <w:numPr>
          <w:ilvl w:val="0"/>
          <w:numId w:val="7"/>
        </w:numPr>
      </w:pPr>
      <w:r>
        <w:t>zanieczyszczeniem zbiorników i cieków wodnych pyłami lub substancjami toksycznymi,</w:t>
      </w:r>
    </w:p>
    <w:p w:rsidR="00141E54" w:rsidRDefault="00B944C6" w:rsidP="00F4496B">
      <w:pPr>
        <w:numPr>
          <w:ilvl w:val="0"/>
          <w:numId w:val="7"/>
        </w:numPr>
      </w:pPr>
      <w:r>
        <w:t>zanieczyszczeniem powietrza pyłami i gazami,</w:t>
      </w:r>
    </w:p>
    <w:p w:rsidR="00141E54" w:rsidRDefault="00B944C6" w:rsidP="00F4496B">
      <w:pPr>
        <w:numPr>
          <w:ilvl w:val="0"/>
          <w:numId w:val="7"/>
        </w:numPr>
        <w:spacing w:after="60"/>
        <w:ind w:left="568" w:hanging="284"/>
      </w:pPr>
      <w:r>
        <w:t>możliwością powstania pożaru.</w:t>
      </w:r>
    </w:p>
    <w:p w:rsidR="00141E54" w:rsidRDefault="00B944C6">
      <w:pPr>
        <w:pStyle w:val="Nagwek3"/>
      </w:pPr>
      <w:r>
        <w:rPr>
          <w:b/>
        </w:rPr>
        <w:t>1.5.6.</w:t>
      </w:r>
      <w:r>
        <w:t xml:space="preserve"> Ochrona przeciwpożarowa</w:t>
      </w:r>
    </w:p>
    <w:p w:rsidR="00141E54" w:rsidRDefault="00B944C6">
      <w:pPr>
        <w:spacing w:before="60"/>
      </w:pPr>
      <w:r>
        <w:tab/>
        <w:t>Wykonawca będzie przestrzegać przepisy ochrony przeciwpożarowej.</w:t>
      </w:r>
    </w:p>
    <w:p w:rsidR="00141E54" w:rsidRDefault="00B944C6">
      <w:r>
        <w:tab/>
        <w:t>Wykonawca będzie utrzymywać, wymagany na podstawie odpowiednich przepisów sprawny sprzęt przeciwpożarowy, na terenie baz produkcyjnych, w pomieszczeniach biurowych, mieszkalnych, magazynach oraz w maszynach i pojazdach.</w:t>
      </w:r>
    </w:p>
    <w:p w:rsidR="00141E54" w:rsidRDefault="00B944C6">
      <w:r>
        <w:tab/>
        <w:t>Materiały łatwopalne będą składowane w sposób zgodny z odpowiednimi przepisami i zabezpieczone przed dostępem osób trzecich.</w:t>
      </w:r>
    </w:p>
    <w:p w:rsidR="00141E54" w:rsidRDefault="00B944C6">
      <w:pPr>
        <w:spacing w:after="60"/>
      </w:pPr>
      <w:r>
        <w:tab/>
        <w:t>Wykonawca będzie odpowiedzialny za wszelkie straty spowodowane pożarem wywołanym jako rezultat realizacji robót albo przez personel Wykonawcy.</w:t>
      </w:r>
    </w:p>
    <w:p w:rsidR="00141E54" w:rsidRDefault="00B944C6">
      <w:pPr>
        <w:pStyle w:val="Nagwek3"/>
      </w:pPr>
      <w:r>
        <w:rPr>
          <w:b/>
        </w:rPr>
        <w:t>1.5.7.</w:t>
      </w:r>
      <w:r>
        <w:t xml:space="preserve"> Materiały szkodliwe dla otoczenia</w:t>
      </w:r>
    </w:p>
    <w:p w:rsidR="00141E54" w:rsidRDefault="00B944C6">
      <w:pPr>
        <w:spacing w:before="60"/>
      </w:pPr>
      <w:r>
        <w:tab/>
        <w:t>Materiały, które w sposób trwały są szkodliwe dla otoczenia, nie będą dopuszczone do użycia.</w:t>
      </w:r>
    </w:p>
    <w:p w:rsidR="00141E54" w:rsidRDefault="00B944C6">
      <w:r>
        <w:tab/>
        <w:t>Nie dopuszcza się użycia materiałów wywołujących szkodliwe promieniowanie o stężeniu większym od dopuszczalnego, określonego odpowiednimi przepisami.</w:t>
      </w:r>
    </w:p>
    <w:p w:rsidR="00141E54" w:rsidRDefault="00B944C6">
      <w:r>
        <w:tab/>
        <w:t>Wszelkie materiały odpadowe użyte do robót będą miały aprobatę techniczną wydaną przez uprawnioną jednostkę, jednoznacznie określającą brak szkodliwego oddziaływania tych materiałów na środowisko.</w:t>
      </w:r>
    </w:p>
    <w:p w:rsidR="00141E54" w:rsidRDefault="00B944C6">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141E54" w:rsidRDefault="00B944C6">
      <w:pPr>
        <w:spacing w:after="60"/>
      </w:pPr>
      <w:r>
        <w:lastRenderedPageBreak/>
        <w:tab/>
        <w:t>Jeżeli Wykonawca użył materiałów szkodliwych dla otoczenia zgodnie ze specyfikacjami, a ich użycie spowodowało jakiekolwiek zagrożenie środowiska, to konsekwencje tego poniesie Zamawiający.</w:t>
      </w:r>
    </w:p>
    <w:p w:rsidR="00141E54" w:rsidRDefault="00B944C6">
      <w:pPr>
        <w:pStyle w:val="Nagwek3"/>
      </w:pPr>
      <w:r>
        <w:rPr>
          <w:b/>
        </w:rPr>
        <w:t>1.5.8.</w:t>
      </w:r>
      <w:r>
        <w:t xml:space="preserve"> Ochrona własności publicznej i prywatnej</w:t>
      </w:r>
    </w:p>
    <w:p w:rsidR="00141E54" w:rsidRDefault="00B944C6">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141E54" w:rsidRDefault="00B944C6">
      <w:pPr>
        <w:spacing w:after="60"/>
      </w:pPr>
      <w:r>
        <w:tab/>
        <w:t xml:space="preserve">Wykonawca zobowiązany jest umieścić w swoim harmonogramie rezerwę czasową dla wszelkiego rodzaju robót, które mają być wykonane w zakresie przełożenia instalacji i urządzeń podziemnych na terenie budowy i powiadomić </w:t>
      </w:r>
      <w:r w:rsidR="005E76FE">
        <w:t>Inspektora Nadzoru</w:t>
      </w:r>
      <w:r>
        <w:t xml:space="preserve"> i władze lokalne o zamiarze rozpoczęcia robót. O fakcie przypadkowego uszkodzenia tych instalacji Wykonawca bezzwłocznie powiadomi </w:t>
      </w:r>
      <w:r w:rsidR="005E76FE">
        <w:t>Inspektora Nadzoru</w:t>
      </w:r>
      <w:r>
        <w:t xml:space="preserve">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41E54" w:rsidRDefault="00B944C6">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141E54" w:rsidRDefault="00B944C6">
      <w:pPr>
        <w:spacing w:after="60"/>
      </w:pPr>
      <w:r>
        <w:tab/>
      </w:r>
      <w:r w:rsidR="00722ACD">
        <w:t xml:space="preserve">Inspektor Nadzoru </w:t>
      </w:r>
      <w:r>
        <w:t xml:space="preserve"> będzie na bieżąco informowany o wszystkich umowach zawartych pomiędzy Wykonawcą a właścicielami nieruchomości i dotyczących korzystania z własności i dróg wewnętrznych. Jednakże, ani </w:t>
      </w:r>
      <w:r w:rsidR="00722ACD">
        <w:t xml:space="preserve">Inspektor Nadzoru </w:t>
      </w:r>
      <w:r>
        <w:t xml:space="preserve"> ani Zamawiający nie będzie ingerował w takie porozumienia, o ile nie będą one sprzeczne z postanowieniami zawartymi w warunkach umowy.</w:t>
      </w:r>
    </w:p>
    <w:p w:rsidR="00141E54" w:rsidRDefault="00B944C6">
      <w:pPr>
        <w:pStyle w:val="Nagwek3"/>
      </w:pPr>
      <w:r>
        <w:rPr>
          <w:b/>
        </w:rPr>
        <w:t>1.5.9.</w:t>
      </w:r>
      <w:r>
        <w:t xml:space="preserve"> Ograniczenie obciążeń osi pojazdów</w:t>
      </w:r>
    </w:p>
    <w:p w:rsidR="00141E54" w:rsidRDefault="00B944C6">
      <w:pPr>
        <w:spacing w:before="60" w:after="60"/>
      </w:pPr>
      <w: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5E76FE">
        <w:t>Inspektora Nadzoru</w:t>
      </w:r>
      <w:r>
        <w:t xml:space="preserve">. </w:t>
      </w:r>
      <w:r w:rsidR="00722ACD">
        <w:t xml:space="preserve">Inspektor Nadzoru </w:t>
      </w:r>
      <w:r>
        <w:t xml:space="preserve">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5E76FE">
        <w:t>Inspektora Nadzoru</w:t>
      </w:r>
      <w:r>
        <w:t>.</w:t>
      </w:r>
    </w:p>
    <w:p w:rsidR="00141E54" w:rsidRDefault="00B944C6">
      <w:pPr>
        <w:pStyle w:val="Nagwek3"/>
      </w:pPr>
      <w:r>
        <w:rPr>
          <w:b/>
        </w:rPr>
        <w:t>1.5.10.</w:t>
      </w:r>
      <w:r>
        <w:t xml:space="preserve"> Bezpieczeństwo i higiena pracy</w:t>
      </w:r>
    </w:p>
    <w:p w:rsidR="00141E54" w:rsidRDefault="00B944C6">
      <w:pPr>
        <w:spacing w:before="60"/>
      </w:pPr>
      <w:r>
        <w:tab/>
        <w:t>Podczas realizacji robót Wykonawca będzie przestrzegać przepisów dotyczących bezpieczeństwa i higieny pracy.</w:t>
      </w:r>
    </w:p>
    <w:p w:rsidR="00141E54" w:rsidRDefault="00B944C6">
      <w:r>
        <w:tab/>
        <w:t>W szczególności Wykonawca ma obowiązek zadbać, aby personel nie wykonywał pracy w warunkach niebezpiecznych, szkodliwych dla zdrowia oraz nie spełniających odpowiednich wymagań sanitarnych.</w:t>
      </w:r>
    </w:p>
    <w:p w:rsidR="00141E54" w:rsidRDefault="00B944C6">
      <w:r>
        <w:tab/>
        <w:t>Wykonawca zapewni i będzie utrzymywał wszelkie urządzenia zabezpieczające, socjalne oraz sprzęt i odpowiednią odzież dla ochrony życia i zdrowia osób zatrudnionych na budowie oraz dla zapewnienia bezpieczeństwa publicznego.</w:t>
      </w:r>
    </w:p>
    <w:p w:rsidR="00141E54" w:rsidRDefault="00B944C6">
      <w:pPr>
        <w:spacing w:after="60"/>
      </w:pPr>
      <w:r>
        <w:tab/>
        <w:t>Uznaje się, że wszelkie koszty związane z wypełnieniem wymagań określonych powyżej nie podlegają odrębnej zapłacie i są uwzględnione w cenie kontraktowej.</w:t>
      </w:r>
    </w:p>
    <w:p w:rsidR="00141E54" w:rsidRDefault="00B944C6">
      <w:pPr>
        <w:pStyle w:val="Nagwek3"/>
      </w:pPr>
      <w:r>
        <w:rPr>
          <w:b/>
        </w:rPr>
        <w:t>1.5.11.</w:t>
      </w:r>
      <w:r>
        <w:t xml:space="preserve"> Ochrona i utrzymanie robót</w:t>
      </w:r>
    </w:p>
    <w:p w:rsidR="00141E54" w:rsidRDefault="00B944C6">
      <w:pPr>
        <w:pStyle w:val="Nagwek3"/>
        <w:spacing w:after="0"/>
      </w:pPr>
      <w:r>
        <w:tab/>
      </w:r>
      <w:bookmarkStart w:id="14" w:name="_Toc412518567"/>
      <w:r>
        <w:t xml:space="preserve">Wykonawca będzie odpowiadał za ochronę robót i za wszelkie materiały i urządzenia używane do robót od daty rozpoczęcia do daty wydania potwierdzenia zakończenia robót przez </w:t>
      </w:r>
      <w:r w:rsidR="005E76FE">
        <w:t>Inspektora Nadzoru</w:t>
      </w:r>
      <w:r>
        <w:t>.</w:t>
      </w:r>
      <w:bookmarkEnd w:id="14"/>
    </w:p>
    <w:p w:rsidR="00141E54" w:rsidRDefault="00B944C6">
      <w:r>
        <w:tab/>
        <w:t>Wykonawca będzie utrzymywać roboty do czasu odbioru ostatecznego. Utrzymanie powinno być prowadzone w taki sposób, aby budowla drogowa lub jej elementy były w zadowalającym stanie przez cały czas, do momentu odbioru ostatecznego.</w:t>
      </w:r>
    </w:p>
    <w:p w:rsidR="00141E54" w:rsidRDefault="00B944C6">
      <w:pPr>
        <w:spacing w:after="60"/>
      </w:pPr>
      <w:r>
        <w:tab/>
        <w:t xml:space="preserve">Jeśli Wykonawca w jakimkolwiek czasie zaniedba utrzymanie, to na polecenie </w:t>
      </w:r>
      <w:r w:rsidR="005E76FE">
        <w:t>Inspektora Nadzoru</w:t>
      </w:r>
      <w:r>
        <w:t xml:space="preserve"> powinien rozpocząć roboty utrzymaniowe nie później niż w 24 godziny po otrzymaniu tego polecenia.</w:t>
      </w:r>
    </w:p>
    <w:p w:rsidR="00141E54" w:rsidRDefault="00B944C6">
      <w:pPr>
        <w:pStyle w:val="Nagwek3"/>
      </w:pPr>
      <w:r>
        <w:rPr>
          <w:b/>
        </w:rPr>
        <w:t>1.5.12.</w:t>
      </w:r>
      <w:r>
        <w:t xml:space="preserve"> Stosowanie się do prawa i innych przepisów</w:t>
      </w:r>
    </w:p>
    <w:p w:rsidR="00141E54" w:rsidRDefault="00B944C6">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141E54" w:rsidRDefault="00B944C6">
      <w:pPr>
        <w:spacing w:after="120"/>
      </w:pPr>
      <w:r>
        <w:tab/>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5E76FE">
        <w:t>Inspektora Nadzoru</w:t>
      </w:r>
      <w:r>
        <w:t xml:space="preserve"> o swoich działaniach, przedstawiając kopie zezwoleń i inne odnośne dokumenty. Wszelkie straty, koszty postępowania, obciążenia i wydatki wynikłe z lub związane z naruszeniem </w:t>
      </w:r>
      <w:r>
        <w:lastRenderedPageBreak/>
        <w:t xml:space="preserve">jakichkolwiek praw patentowych pokryje Wykonawca, z wyjątkiem przypadków, kiedy takie naruszenie wyniknie z wykonania projektu lub specyfikacji dostarczonej przez </w:t>
      </w:r>
      <w:r w:rsidR="005E76FE">
        <w:t>Inspektora Nadzoru</w:t>
      </w:r>
      <w:r>
        <w:t>.</w:t>
      </w:r>
    </w:p>
    <w:p w:rsidR="00141E54" w:rsidRDefault="00B944C6">
      <w:pPr>
        <w:spacing w:after="120"/>
      </w:pPr>
      <w:r>
        <w:rPr>
          <w:b/>
        </w:rPr>
        <w:t xml:space="preserve">1.5.13. </w:t>
      </w:r>
      <w:r>
        <w:t>Równoważność norm i zbiorów przepisów prawnych</w:t>
      </w:r>
    </w:p>
    <w:p w:rsidR="00141E54" w:rsidRDefault="00B944C6">
      <w:pPr>
        <w:spacing w:after="120"/>
      </w:pPr>
      <w:r>
        <w:tab/>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5E76FE">
        <w:t>Inspektora Nadzoru</w:t>
      </w:r>
      <w:r>
        <w:t xml:space="preserve">. Różnice pomiędzy powołanymi normami a ich proponowanymi zamiennikami muszą być dokładnie opisane przez Wykonawcę i przedłożone </w:t>
      </w:r>
      <w:r w:rsidR="005E76FE">
        <w:t xml:space="preserve">Inspektorowi Nadzoru </w:t>
      </w:r>
      <w:r>
        <w:t>do zatwierdzenia.</w:t>
      </w:r>
    </w:p>
    <w:p w:rsidR="00141E54" w:rsidRDefault="00B944C6">
      <w:pPr>
        <w:spacing w:after="120"/>
      </w:pPr>
      <w:r>
        <w:rPr>
          <w:b/>
        </w:rPr>
        <w:t>1.5.14.</w:t>
      </w:r>
      <w:r>
        <w:t xml:space="preserve"> Wykopaliska</w:t>
      </w:r>
    </w:p>
    <w:p w:rsidR="00141E54" w:rsidRDefault="00B944C6">
      <w:pPr>
        <w:spacing w:after="120"/>
      </w:pPr>
      <w:r>
        <w:tab/>
        <w:t xml:space="preserve">Wszelkie wykopaliska, monety, przedmioty wartościowe, budowle oraz inne pozostałości o znaczeniu geologicznym lub archeologicznym odkryte na terenie budowy będą uważane za własność Zamawiającego. Wykonawca zobowiązany jest powiadomić </w:t>
      </w:r>
      <w:r w:rsidR="005E76FE">
        <w:t>Inspektora Nadzoru</w:t>
      </w:r>
      <w:r>
        <w:t xml:space="preserve">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141E54" w:rsidRDefault="00B944C6">
      <w:pPr>
        <w:spacing w:after="120"/>
        <w:rPr>
          <w:b/>
        </w:rPr>
      </w:pPr>
      <w:r>
        <w:rPr>
          <w:b/>
        </w:rPr>
        <w:t>1.6. Zaplecze Zamawiającego (</w:t>
      </w:r>
      <w:r>
        <w:t>o ile warunki kontraktu przewidują realizację</w:t>
      </w:r>
      <w:r>
        <w:rPr>
          <w:b/>
        </w:rPr>
        <w:t>)</w:t>
      </w:r>
    </w:p>
    <w:p w:rsidR="00141E54" w:rsidRDefault="00B944C6">
      <w:pPr>
        <w:spacing w:after="120"/>
      </w:pPr>
      <w:r>
        <w:rPr>
          <w:b/>
        </w:rPr>
        <w:tab/>
      </w:r>
      <w:r>
        <w:t>Wykonawca zobowiązany jest zabezpieczyć Zamawiającemu, pomieszczenia biurowe, sprzęt, transport oraz inne urządzenia towarzyszące, zgodnie z wymaganiami podanymi w D-M-00.00.01 „Zaplecze Zamawiającego”.</w:t>
      </w:r>
    </w:p>
    <w:p w:rsidR="00141E54" w:rsidRDefault="00B944C6">
      <w:pPr>
        <w:pStyle w:val="Nagwek1"/>
      </w:pPr>
      <w:bookmarkStart w:id="15" w:name="_Toc416830699"/>
      <w:bookmarkStart w:id="16" w:name="_Toc6881280"/>
      <w:bookmarkStart w:id="17" w:name="_Toc6882153"/>
      <w:r>
        <w:t>2. MATERIAŁY</w:t>
      </w:r>
      <w:bookmarkEnd w:id="15"/>
      <w:bookmarkEnd w:id="16"/>
      <w:bookmarkEnd w:id="17"/>
    </w:p>
    <w:p w:rsidR="00141E54" w:rsidRDefault="00B944C6">
      <w:pPr>
        <w:pStyle w:val="Nagwek2"/>
      </w:pPr>
      <w:r>
        <w:t>2.1. Źródła uzyskania materiałów</w:t>
      </w:r>
    </w:p>
    <w:p w:rsidR="00141E54" w:rsidRDefault="00B944C6">
      <w:r>
        <w:tab/>
        <w:t xml:space="preserve">Co najmniej na trzy tygodnie przed zaplanowanym wykorzystaniem jakichkolwiek materiałów przeznaczonych do robót, Wykonawca przedstawi </w:t>
      </w:r>
      <w:r w:rsidR="005E76FE">
        <w:t xml:space="preserve">Inspektorowi Nadzoru </w:t>
      </w:r>
      <w:r>
        <w:t>do zatwierdzenia, szczegółowe informacje dotyczące proponowanego źródła wytwarzania, zamawiania lub wydobywania tych materiałów jak również odpowiednie świadectwa badań laboratoryjnych oraz próbki materiałów.</w:t>
      </w:r>
    </w:p>
    <w:p w:rsidR="00141E54" w:rsidRDefault="00B944C6">
      <w:r>
        <w:tab/>
        <w:t>Zatwierdzenie partii materiałów z danego źródła nie oznacza automatycznie, że wszelkie materiały z danego źródła uzyskają zatwierdzenie.</w:t>
      </w:r>
    </w:p>
    <w:p w:rsidR="00141E54" w:rsidRDefault="00B944C6">
      <w:r>
        <w:tab/>
        <w:t>Wykonawca zobowiązany jest do prowadzenia badań w celu wykazania, że materiały uzyskane z dopuszczonego źródła w sposób ciągły spełniają wymagania SST w czasie realizacji robót.</w:t>
      </w:r>
    </w:p>
    <w:p w:rsidR="00141E54" w:rsidRDefault="00B944C6">
      <w:pPr>
        <w:pStyle w:val="Nagwek2"/>
      </w:pPr>
      <w:r>
        <w:t>2.2. Pozyskiwanie materiałów miejscowych</w:t>
      </w:r>
    </w:p>
    <w:p w:rsidR="00141E54" w:rsidRDefault="00B944C6">
      <w:r>
        <w:tab/>
        <w:t xml:space="preserve">Wykonawca odpowiada za uzyskanie pozwoleń od właścicieli i odnośnych władz na pozyskanie materiałów ze źródeł miejscowych włączając w to źródła wskazane przez Zamawiającego i jest zobowiązany dostarczyć </w:t>
      </w:r>
      <w:r w:rsidR="005E76FE">
        <w:t xml:space="preserve">Inspektorowi Nadzoru </w:t>
      </w:r>
      <w:r>
        <w:t>wymagane dokumenty przed rozpoczęciem eksploatacji źródła.</w:t>
      </w:r>
    </w:p>
    <w:p w:rsidR="00141E54" w:rsidRDefault="00B944C6">
      <w:r>
        <w:tab/>
        <w:t xml:space="preserve">Wykonawca przedstawi </w:t>
      </w:r>
      <w:r w:rsidR="005E76FE">
        <w:t xml:space="preserve">Inspektorowi Nadzoru </w:t>
      </w:r>
      <w:r>
        <w:t>do zatwierdzenia dokumentację zawierającą raporty z badań terenowych i laboratoryjnych oraz proponowaną przez siebie metodę wydobycia i selekcji, uwzględniając aktualne decyzje o eksploatacji, organów administracji państwowej i samorządowej.</w:t>
      </w:r>
    </w:p>
    <w:p w:rsidR="00141E54" w:rsidRDefault="00B944C6">
      <w:r>
        <w:tab/>
        <w:t>Wykonawca ponosi odpowiedzialność za spełnienie wymagań ilościowych i jakościowych materiałów pochodzących ze źródeł miejscowych.</w:t>
      </w:r>
    </w:p>
    <w:p w:rsidR="00141E54" w:rsidRDefault="00B944C6">
      <w:r>
        <w:tab/>
        <w:t>Wykonawca ponosi wszystkie koszty, z tytułu wydobycia materiałów, dzierżawy i inne jakie okażą się potrzebne w związku  z dostarczeniem materiałów do robót.</w:t>
      </w:r>
    </w:p>
    <w:p w:rsidR="00141E54" w:rsidRDefault="00B944C6">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141E54" w:rsidRDefault="00B944C6">
      <w:r>
        <w:tab/>
        <w:t xml:space="preserve">Wszystkie odpowiednie materiały pozyskane z wykopów na terenie budowy lub z innych miejsc wskazanych w dokumentach umowy będą wykorzystane do robót lub odwiezione na odkład odpowiednio do wymagań umowy lub wskazań </w:t>
      </w:r>
      <w:r w:rsidR="005E76FE">
        <w:t>Inspektora Nadzoru</w:t>
      </w:r>
      <w:r>
        <w:t>.</w:t>
      </w:r>
    </w:p>
    <w:p w:rsidR="00141E54" w:rsidRDefault="00B944C6">
      <w:r>
        <w:tab/>
        <w:t xml:space="preserve">Wykonawca nie będzie prowadzić żadnych wykopów w obrębie terenu budowy poza tymi, które zostały wyszczególnione w dokumentach umowy, chyba, że uzyska na to pisemną zgodę </w:t>
      </w:r>
      <w:r w:rsidR="005E76FE">
        <w:t>Inspektora Nadzoru</w:t>
      </w:r>
      <w:r>
        <w:t>.</w:t>
      </w:r>
    </w:p>
    <w:p w:rsidR="00141E54" w:rsidRDefault="00B944C6">
      <w:r>
        <w:tab/>
        <w:t>Eksploatacja źródeł materiałów będzie zgodna z wszelkimi regulacjami prawnymi obowiązującymi na danym obszarze.</w:t>
      </w:r>
    </w:p>
    <w:p w:rsidR="00141E54" w:rsidRDefault="00B944C6">
      <w:pPr>
        <w:pStyle w:val="Nagwek2"/>
      </w:pPr>
      <w:r>
        <w:lastRenderedPageBreak/>
        <w:t>2.3. Materiały nie odpowiadające wymaganiom</w:t>
      </w:r>
    </w:p>
    <w:p w:rsidR="00141E54" w:rsidRDefault="00B944C6">
      <w:r>
        <w:tab/>
        <w:t xml:space="preserve">Materiały nie odpowiadające wymaganiom zostaną przez Wykonawcę wywiezione z terenu budowy  i złożone w miejscu wskazanym przez </w:t>
      </w:r>
      <w:r w:rsidR="005E76FE">
        <w:t>Inspektora Nadzoru</w:t>
      </w:r>
      <w:r>
        <w:t xml:space="preserve">. Jeśli </w:t>
      </w:r>
      <w:r w:rsidR="00722ACD">
        <w:t xml:space="preserve">Inspektor Nadzoru </w:t>
      </w:r>
      <w:r>
        <w:t xml:space="preserve"> zezwoli Wykonawcy na użycie tych materiałów do innych robót, niż te dla których zostały zakupione, to koszt tych materiałów zostanie odpowiednio przewartościowany (skorygowany) przez </w:t>
      </w:r>
      <w:r w:rsidR="005E76FE">
        <w:t>Inspektora Nadzoru</w:t>
      </w:r>
      <w:r>
        <w:t>.</w:t>
      </w:r>
    </w:p>
    <w:p w:rsidR="00141E54" w:rsidRDefault="00B944C6">
      <w:r>
        <w:tab/>
        <w:t>Każdy rodzaj robót, w którym znajdują się nie zbadane i nie zaakceptowane materiały, Wykonawca wykonuje na własne ryzyko, licząc się z jego nieprzyjęciem, usunięciem  i niezapłaceniem</w:t>
      </w:r>
    </w:p>
    <w:p w:rsidR="00141E54" w:rsidRDefault="00B944C6">
      <w:pPr>
        <w:pStyle w:val="Nagwek2"/>
      </w:pPr>
      <w:r>
        <w:t>2.4. Wariantowe stosowanie materiałów</w:t>
      </w:r>
    </w:p>
    <w:p w:rsidR="00141E54" w:rsidRDefault="00B944C6">
      <w:r>
        <w:tab/>
        <w:t xml:space="preserve">Jeśli dokumentacja projektowa lub SST przewidują możliwość wariantowego zastosowania rodzaju materiału w wykonywanych robotach, Wykonawca powiadomi </w:t>
      </w:r>
      <w:r w:rsidR="005E76FE">
        <w:t>Inspektora Nadzoru</w:t>
      </w:r>
      <w:r>
        <w:t xml:space="preserve"> o swoim zamiarze co najmniej 3 tygodnie przed użyciem tego materiału, albo w okresie dłuższym, jeśli będzie to potrzebne z uwagi na wykonanie badań wymaganych przez </w:t>
      </w:r>
      <w:r w:rsidR="005E76FE">
        <w:t>Inspektora Nadzoru</w:t>
      </w:r>
      <w:r>
        <w:t xml:space="preserve">. Wybrany i zaakceptowany rodzaj materiału nie może być później zmieniany bez zgody </w:t>
      </w:r>
      <w:r w:rsidR="005E76FE">
        <w:t>Inspektora Nadzoru</w:t>
      </w:r>
      <w:r>
        <w:t>.</w:t>
      </w:r>
    </w:p>
    <w:p w:rsidR="00141E54" w:rsidRDefault="00B944C6">
      <w:pPr>
        <w:pStyle w:val="Nagwek2"/>
      </w:pPr>
      <w:r>
        <w:t>2.5. Przechowywanie i składowanie materiałów</w:t>
      </w:r>
    </w:p>
    <w:p w:rsidR="00141E54" w:rsidRDefault="00B944C6">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141E54" w:rsidRDefault="00B944C6">
      <w:r>
        <w:tab/>
        <w:t xml:space="preserve">Miejsca czasowego składowania materiałów będą zlokalizowane w obrębie terenu budowy w miejscach uzgodnionych z </w:t>
      </w:r>
      <w:r w:rsidR="005E76FE">
        <w:t xml:space="preserve">Inspektorem Nadzoru </w:t>
      </w:r>
      <w:r>
        <w:t xml:space="preserve">lub poza terenem budowy w miejscach zorganizowanych przez Wykonawcę i zaakceptowanych przez </w:t>
      </w:r>
      <w:r w:rsidR="005E76FE">
        <w:t>Inspektora Nadzoru</w:t>
      </w:r>
      <w:r>
        <w:t>.</w:t>
      </w:r>
    </w:p>
    <w:p w:rsidR="00141E54" w:rsidRDefault="00B944C6">
      <w:pPr>
        <w:pStyle w:val="Nagwek2"/>
      </w:pPr>
      <w:r>
        <w:t>2.6. Inspekcja wytwórni materiałów</w:t>
      </w:r>
    </w:p>
    <w:p w:rsidR="00141E54" w:rsidRDefault="00B944C6">
      <w:r>
        <w:tab/>
        <w:t xml:space="preserve">Wytwórnie materiałów mogą być okresowo kontrolowane przez </w:t>
      </w:r>
      <w:r w:rsidR="00722ACD">
        <w:t xml:space="preserve">Inspektora Nadzoru </w:t>
      </w:r>
      <w: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141E54" w:rsidRDefault="00B944C6">
      <w:r>
        <w:tab/>
        <w:t xml:space="preserve">W przypadku, gdy </w:t>
      </w:r>
      <w:r w:rsidR="00722ACD">
        <w:t xml:space="preserve">Inspektor Nadzoru </w:t>
      </w:r>
      <w:r>
        <w:t xml:space="preserve"> będzie przeprowadzał inspekcję wytwórni, muszą być spełnione następujące warunki:</w:t>
      </w:r>
    </w:p>
    <w:p w:rsidR="00141E54" w:rsidRDefault="00722ACD" w:rsidP="00F4496B">
      <w:pPr>
        <w:numPr>
          <w:ilvl w:val="0"/>
          <w:numId w:val="8"/>
        </w:numPr>
      </w:pPr>
      <w:r>
        <w:t xml:space="preserve">Inspektor Nadzoru </w:t>
      </w:r>
      <w:r w:rsidR="00B944C6">
        <w:t xml:space="preserve"> będzie miał zapewnioną współpracę i pomoc Wykonawcy oraz producenta materiałów w czasie przeprowadzania inspekcji,</w:t>
      </w:r>
    </w:p>
    <w:p w:rsidR="00141E54" w:rsidRDefault="00722ACD" w:rsidP="00F4496B">
      <w:pPr>
        <w:numPr>
          <w:ilvl w:val="0"/>
          <w:numId w:val="8"/>
        </w:numPr>
      </w:pPr>
      <w:r>
        <w:t xml:space="preserve">Inspektor Nadzoru </w:t>
      </w:r>
      <w:r w:rsidR="00B944C6">
        <w:t xml:space="preserve"> będzie miał wolny dostęp, w dowolnym czasie, do tych części wytwórni, gdzie odbywa się produkcja materiałów przeznaczonych do realizacji robót,</w:t>
      </w:r>
    </w:p>
    <w:p w:rsidR="00141E54" w:rsidRDefault="00B944C6" w:rsidP="00F4496B">
      <w:pPr>
        <w:numPr>
          <w:ilvl w:val="0"/>
          <w:numId w:val="8"/>
        </w:numPr>
      </w:pPr>
      <w:r>
        <w:t xml:space="preserve">Jeżeli produkcja odbywa się w miejscu nie należącym do Wykonawcy, Wykonawca uzyska dla </w:t>
      </w:r>
      <w:r w:rsidR="005E76FE">
        <w:t>Inspektora Nadzoru</w:t>
      </w:r>
      <w:r>
        <w:t xml:space="preserve"> zezwolenie dla przeprowadzenia inspekcji i badań w tych miejscach.</w:t>
      </w:r>
    </w:p>
    <w:p w:rsidR="00141E54" w:rsidRDefault="00B944C6">
      <w:pPr>
        <w:pStyle w:val="Nagwek1"/>
        <w:spacing w:before="240"/>
      </w:pPr>
      <w:bookmarkStart w:id="18" w:name="_Toc416830700"/>
      <w:bookmarkStart w:id="19" w:name="_Toc6881281"/>
      <w:bookmarkStart w:id="20" w:name="_Toc6882154"/>
      <w:r>
        <w:t>3. sprzęt</w:t>
      </w:r>
      <w:bookmarkEnd w:id="18"/>
      <w:bookmarkEnd w:id="19"/>
      <w:bookmarkEnd w:id="20"/>
    </w:p>
    <w:p w:rsidR="00141E54" w:rsidRDefault="00B944C6">
      <w: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w:t>
      </w:r>
      <w:r w:rsidR="005E76FE">
        <w:t>Inspektora Nadzoru</w:t>
      </w:r>
      <w:r>
        <w:t xml:space="preserve">; w przypadku braku ustaleń w wymienionych wyżej dokumentach, sprzęt powinien być uzgodniony i zaakceptowany przez </w:t>
      </w:r>
      <w:r w:rsidR="005E76FE">
        <w:t>Inspektora Nadzoru</w:t>
      </w:r>
      <w:r>
        <w:t>.</w:t>
      </w:r>
    </w:p>
    <w:p w:rsidR="00141E54" w:rsidRDefault="00B944C6">
      <w:r>
        <w:tab/>
        <w:t xml:space="preserve">Liczba i wydajność sprzętu powinny gwarantować przeprowadzenie robót, zgodnie z zasadami określonymi w dokumentacji projektowej, SST i wskazaniach </w:t>
      </w:r>
      <w:r w:rsidR="00722ACD">
        <w:t xml:space="preserve">Inspektora Nadzoru </w:t>
      </w:r>
      <w:r>
        <w:t>.</w:t>
      </w:r>
    </w:p>
    <w:p w:rsidR="00141E54" w:rsidRDefault="00B944C6">
      <w:r>
        <w:tab/>
        <w:t>Sprzęt będący własnością Wykonawcy lub wynajęty do wykonania robót ma być utrzymywany w dobrym stanie i gotowości do pracy. Powinien być zgodny z normami ochrony środowiska i przepisami dotyczącymi jego użytkowania.</w:t>
      </w:r>
    </w:p>
    <w:p w:rsidR="00141E54" w:rsidRDefault="00B944C6">
      <w:r>
        <w:tab/>
        <w:t xml:space="preserve">Wykonawca dostarczy </w:t>
      </w:r>
      <w:r w:rsidR="005E76FE">
        <w:t xml:space="preserve">Inspektorowi Nadzoru </w:t>
      </w:r>
      <w:r>
        <w:t>kopie dokumentów potwierdzających dopuszczenie sprzętu do użytkowania i badań okresowych, tam gdzie jest to wymagane przepisami.</w:t>
      </w:r>
    </w:p>
    <w:p w:rsidR="00141E54" w:rsidRDefault="00B944C6">
      <w:r>
        <w:tab/>
        <w:t>Wykonawca będzie konserwować sprzęt jak również naprawiać lub wymieniać sprzęt niesprawny.</w:t>
      </w:r>
    </w:p>
    <w:p w:rsidR="00141E54" w:rsidRDefault="00B944C6">
      <w:r>
        <w:tab/>
        <w:t xml:space="preserve">Jeżeli dokumentacja projektowa lub SST przewidują możliwość wariantowego użycia sprzętu przy wykonywanych robotach, Wykonawca powiadomi </w:t>
      </w:r>
      <w:r w:rsidR="00722ACD">
        <w:t xml:space="preserve">Inspektora Nadzoru </w:t>
      </w:r>
      <w:r>
        <w:t xml:space="preserve">o swoim zamiarze wyboru i uzyska jego akceptację przed użyciem sprzętu. Wybrany sprzęt, po akceptacji </w:t>
      </w:r>
      <w:r w:rsidR="005E76FE">
        <w:t>Inspektora Nadzoru</w:t>
      </w:r>
      <w:r>
        <w:t>, nie może być później zmieniany bez jego zgody.</w:t>
      </w:r>
    </w:p>
    <w:p w:rsidR="00141E54" w:rsidRDefault="00B944C6">
      <w:pPr>
        <w:spacing w:after="120"/>
      </w:pPr>
      <w:r>
        <w:tab/>
        <w:t xml:space="preserve">Jakikolwiek sprzęt, maszyny, urządzenia i narzędzia nie gwarantujące zachowania warunków umowy, zostaną przez </w:t>
      </w:r>
      <w:r w:rsidR="005E76FE">
        <w:t>Inspektora Nadzoru</w:t>
      </w:r>
      <w:r>
        <w:t xml:space="preserve"> zdyskwalifikowane i nie dopuszczone do robót.</w:t>
      </w:r>
    </w:p>
    <w:p w:rsidR="00141E54" w:rsidRDefault="00B944C6">
      <w:pPr>
        <w:pStyle w:val="Nagwek1"/>
        <w:spacing w:after="240"/>
      </w:pPr>
      <w:bookmarkStart w:id="21" w:name="_Toc416830701"/>
      <w:bookmarkStart w:id="22" w:name="_Toc6881282"/>
      <w:bookmarkStart w:id="23" w:name="_Toc6882155"/>
      <w:r>
        <w:lastRenderedPageBreak/>
        <w:t>4. transport</w:t>
      </w:r>
      <w:bookmarkEnd w:id="21"/>
      <w:bookmarkEnd w:id="22"/>
      <w:bookmarkEnd w:id="23"/>
    </w:p>
    <w:p w:rsidR="00141E54" w:rsidRDefault="00B944C6">
      <w:r>
        <w:tab/>
        <w:t>Wykonawca jest zobowiązany do stosowania jedynie takich środków transportu, które nie wpłyną niekorzystnie na jakość wykonywanych robót i właściwości przewożonych materiałów.</w:t>
      </w:r>
    </w:p>
    <w:p w:rsidR="00141E54" w:rsidRDefault="00B944C6">
      <w:r>
        <w:tab/>
        <w:t xml:space="preserve">Liczba środków transportu powinna zapewniać prowadzenie robót zgodnie z zasadami określonymi w dokumentacji projektowej, SST i wskazaniach </w:t>
      </w:r>
      <w:r w:rsidR="00722ACD">
        <w:t xml:space="preserve">Inspektora Nadzoru </w:t>
      </w:r>
      <w:r>
        <w:t>, w terminie przewidzianym umową.</w:t>
      </w:r>
    </w:p>
    <w:p w:rsidR="00141E54" w:rsidRDefault="00B944C6">
      <w:r>
        <w:tab/>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sidR="005E76FE">
        <w:t>Inspektora Nadzoru</w:t>
      </w:r>
      <w:r>
        <w:t>, pod warunkiem przywrócenia stanu pierwotnego użytkowanych odcinków dróg na koszt Wykonawcy.</w:t>
      </w:r>
    </w:p>
    <w:p w:rsidR="00141E54" w:rsidRDefault="00B944C6">
      <w:pPr>
        <w:spacing w:after="120"/>
      </w:pPr>
      <w:r>
        <w:tab/>
        <w:t>Wykonawca będzie usuwać na bieżąco, na własny koszt, wszelkie zanieczyszczenia, uszkodzenia spowodowane jego pojazdami na drogach publicznych oraz dojazdach do terenu budowy.</w:t>
      </w:r>
    </w:p>
    <w:p w:rsidR="00141E54" w:rsidRDefault="00B944C6">
      <w:pPr>
        <w:pStyle w:val="Nagwek1"/>
        <w:spacing w:after="240"/>
      </w:pPr>
      <w:bookmarkStart w:id="24" w:name="_Toc416830702"/>
      <w:bookmarkStart w:id="25" w:name="_Toc6881283"/>
      <w:bookmarkStart w:id="26" w:name="_Toc6882156"/>
      <w:r>
        <w:t>5. wykonanie robót</w:t>
      </w:r>
      <w:bookmarkEnd w:id="24"/>
      <w:bookmarkEnd w:id="25"/>
      <w:bookmarkEnd w:id="26"/>
    </w:p>
    <w:p w:rsidR="00141E54" w:rsidRDefault="00B944C6">
      <w:pPr>
        <w:pStyle w:val="tekstost"/>
      </w:pPr>
      <w:r>
        <w:tab/>
        <w:t xml:space="preserve">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w:t>
      </w:r>
      <w:r w:rsidR="005E76FE">
        <w:t>Inspektora Nadzoru</w:t>
      </w:r>
      <w:r>
        <w:t>.</w:t>
      </w:r>
    </w:p>
    <w:p w:rsidR="00141E54" w:rsidRDefault="00B944C6">
      <w:pPr>
        <w:pStyle w:val="tekstost"/>
      </w:pPr>
      <w:r>
        <w:tab/>
        <w:t>Wykonawca jest odpowiedzialny za stosowane metody wykonywania robót.</w:t>
      </w:r>
    </w:p>
    <w:p w:rsidR="00141E54" w:rsidRDefault="00B944C6">
      <w:pPr>
        <w:pStyle w:val="tekstost"/>
      </w:pPr>
      <w:r>
        <w:tab/>
        <w:t xml:space="preserve">Wykonawca jest odpowiedzialny za dokładne wytyczenie w planie i wyznaczenie wysokości wszystkich elementów robót zgodnie z wymiarami i rzędnymi określonymi w dokumentacji projektowej lub przekazanymi na piśmie przez </w:t>
      </w:r>
      <w:r w:rsidR="005E76FE">
        <w:t>Inspektora Nadzoru</w:t>
      </w:r>
      <w:r>
        <w:t>.</w:t>
      </w:r>
    </w:p>
    <w:p w:rsidR="00141E54" w:rsidRDefault="00B944C6">
      <w:pPr>
        <w:pStyle w:val="tekstost"/>
      </w:pPr>
      <w:r>
        <w:tab/>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722ACD">
        <w:t xml:space="preserve">Inspektora Nadzoru </w:t>
      </w:r>
      <w:r>
        <w:t>.</w:t>
      </w:r>
    </w:p>
    <w:p w:rsidR="00141E54" w:rsidRDefault="00B944C6">
      <w:pPr>
        <w:pStyle w:val="tekstost"/>
      </w:pPr>
      <w:r>
        <w:tab/>
        <w:t xml:space="preserve">Sprawdzenie wytyczenia robót lub wyznaczenia wysokości przez </w:t>
      </w:r>
      <w:r w:rsidR="00722ACD">
        <w:t xml:space="preserve">Inspektora Nadzoru </w:t>
      </w:r>
      <w:r>
        <w:t>nie zwalnia Wykonawcy od odpowiedzialności za ich dokładność.</w:t>
      </w:r>
    </w:p>
    <w:p w:rsidR="00141E54" w:rsidRDefault="00B944C6">
      <w:pPr>
        <w:pStyle w:val="tekstost"/>
      </w:pPr>
      <w:r>
        <w:tab/>
        <w:t xml:space="preserve">Decyzje </w:t>
      </w:r>
      <w:r w:rsidR="005E76FE">
        <w:t>Inspektora Nadzoru</w:t>
      </w:r>
      <w:r>
        <w:t xml:space="preserve"> dotyczące akceptacji lub odrzucenia materiałów i elementów robót będą oparte na wymaganiach określonych w dokumentach umowy, dokumentacji projektowej i w SST, a także w normach i wytycznych. Przy podejmowaniu decyzji </w:t>
      </w:r>
      <w:r w:rsidR="00722ACD">
        <w:t xml:space="preserve">Inspektor Nadzoru </w:t>
      </w:r>
      <w:r>
        <w:t xml:space="preserve"> uwzględni wyniki badań materiałów i robót, rozrzuty normalnie występujące przy produkcji i przy badaniach materiałów, doświadczenia z przeszłości, wyniki badań naukowych oraz inne czynniki wpływające na rozważaną kwestię.</w:t>
      </w:r>
    </w:p>
    <w:p w:rsidR="00141E54" w:rsidRDefault="00B944C6">
      <w:pPr>
        <w:pStyle w:val="tekstost"/>
        <w:spacing w:after="120"/>
      </w:pPr>
      <w:r>
        <w:tab/>
        <w:t xml:space="preserve">Polecenia </w:t>
      </w:r>
      <w:r w:rsidR="005E76FE">
        <w:t>Inspektora Nadzoru</w:t>
      </w:r>
      <w:r>
        <w:t xml:space="preserve"> powinny być wykonywane przez Wykonawcę w czasie określonym przez </w:t>
      </w:r>
      <w:r w:rsidR="005E76FE">
        <w:t>Inspektora Nadzoru</w:t>
      </w:r>
      <w:r>
        <w:t>, pod groźbą zatrzymania robót. Skutki finansowe z tego tytułu poniesie Wykonawca.</w:t>
      </w:r>
    </w:p>
    <w:p w:rsidR="00141E54" w:rsidRDefault="00B944C6">
      <w:pPr>
        <w:pStyle w:val="Nagwek1"/>
      </w:pPr>
      <w:bookmarkStart w:id="27" w:name="_Toc416830703"/>
      <w:bookmarkStart w:id="28" w:name="_Toc6881284"/>
      <w:bookmarkStart w:id="29" w:name="_Toc6882157"/>
      <w:r>
        <w:t>6. kontrola jakości robót</w:t>
      </w:r>
      <w:bookmarkEnd w:id="27"/>
      <w:bookmarkEnd w:id="28"/>
      <w:bookmarkEnd w:id="29"/>
    </w:p>
    <w:p w:rsidR="00141E54" w:rsidRDefault="00B944C6">
      <w:pPr>
        <w:pStyle w:val="Nagwek2"/>
      </w:pPr>
      <w:r>
        <w:t xml:space="preserve">6.1. Program zapewnienia jakości </w:t>
      </w:r>
    </w:p>
    <w:p w:rsidR="00141E54" w:rsidRDefault="00B944C6">
      <w:pPr>
        <w:pStyle w:val="tekstost"/>
      </w:pPr>
      <w:r>
        <w:tab/>
        <w:t xml:space="preserve">Wykonawca jest zobowiązany opracować i przedstawić do akceptacji </w:t>
      </w:r>
      <w:r w:rsidR="00722ACD">
        <w:t xml:space="preserve">Inspektora Nadzoru </w:t>
      </w:r>
      <w:r>
        <w:t xml:space="preserve">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141E54" w:rsidRDefault="00B944C6">
      <w:pPr>
        <w:pStyle w:val="tekstost"/>
      </w:pPr>
      <w:r>
        <w:tab/>
        <w:t>Program zapewnienia jakości powinien zawierać:</w:t>
      </w:r>
    </w:p>
    <w:p w:rsidR="00141E54" w:rsidRDefault="00B944C6">
      <w:pPr>
        <w:pStyle w:val="tekstost"/>
      </w:pPr>
      <w:r>
        <w:t>a) część ogólną opisującą:</w:t>
      </w:r>
    </w:p>
    <w:p w:rsidR="00141E54" w:rsidRDefault="00B944C6" w:rsidP="00F4496B">
      <w:pPr>
        <w:pStyle w:val="tekstost"/>
        <w:numPr>
          <w:ilvl w:val="0"/>
          <w:numId w:val="2"/>
        </w:numPr>
        <w:ind w:left="988"/>
      </w:pPr>
      <w:r>
        <w:t>organizację wykonania robót, w tym terminy i sposób prowadzenia robót,</w:t>
      </w:r>
    </w:p>
    <w:p w:rsidR="00141E54" w:rsidRDefault="00B944C6" w:rsidP="00F4496B">
      <w:pPr>
        <w:pStyle w:val="tekstost"/>
        <w:numPr>
          <w:ilvl w:val="0"/>
          <w:numId w:val="2"/>
        </w:numPr>
        <w:ind w:left="988"/>
      </w:pPr>
      <w:r>
        <w:t>organizację ruchu na budowie wraz z oznakowaniem robót,</w:t>
      </w:r>
    </w:p>
    <w:p w:rsidR="00141E54" w:rsidRDefault="00B944C6" w:rsidP="00F4496B">
      <w:pPr>
        <w:pStyle w:val="tekstost"/>
        <w:numPr>
          <w:ilvl w:val="0"/>
          <w:numId w:val="2"/>
        </w:numPr>
        <w:ind w:left="988"/>
      </w:pPr>
      <w:r>
        <w:t>sposób zapewnienia bhp.,</w:t>
      </w:r>
    </w:p>
    <w:p w:rsidR="00141E54" w:rsidRDefault="00B944C6" w:rsidP="00F4496B">
      <w:pPr>
        <w:pStyle w:val="tekstost"/>
        <w:numPr>
          <w:ilvl w:val="0"/>
          <w:numId w:val="2"/>
        </w:numPr>
        <w:ind w:left="988"/>
      </w:pPr>
      <w:r>
        <w:t>wykaz zespołów roboczych, ich kwalifikacje i przygotowanie praktyczne,</w:t>
      </w:r>
    </w:p>
    <w:p w:rsidR="00141E54" w:rsidRDefault="00B944C6" w:rsidP="00F4496B">
      <w:pPr>
        <w:pStyle w:val="tekstost"/>
        <w:numPr>
          <w:ilvl w:val="0"/>
          <w:numId w:val="2"/>
        </w:numPr>
        <w:ind w:left="988"/>
      </w:pPr>
      <w:r>
        <w:t>wykaz osób odpowiedzialnych za jakość i terminowość wykonania poszczególnych elementów robót,</w:t>
      </w:r>
    </w:p>
    <w:p w:rsidR="00141E54" w:rsidRDefault="00B944C6" w:rsidP="00F4496B">
      <w:pPr>
        <w:pStyle w:val="tekstost"/>
        <w:numPr>
          <w:ilvl w:val="0"/>
          <w:numId w:val="2"/>
        </w:numPr>
        <w:ind w:left="988"/>
      </w:pPr>
      <w:r>
        <w:t>system (sposób i procedurę) proponowanej kontroli i sterowania jakością wykonywanych robót,</w:t>
      </w:r>
    </w:p>
    <w:p w:rsidR="00141E54" w:rsidRDefault="00B944C6" w:rsidP="00F4496B">
      <w:pPr>
        <w:pStyle w:val="tekstost"/>
        <w:numPr>
          <w:ilvl w:val="0"/>
          <w:numId w:val="2"/>
        </w:numPr>
        <w:ind w:left="988"/>
      </w:pPr>
      <w:r>
        <w:t>wyposażenie w sprzęt i urządzenia do pomiarów i kontroli (opis laboratorium własnego lub laboratorium, któremu Wykonawca zamierza zlecić prowadzenie badań),</w:t>
      </w:r>
    </w:p>
    <w:p w:rsidR="00141E54" w:rsidRDefault="00B944C6" w:rsidP="00F4496B">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141E54" w:rsidRDefault="00B944C6" w:rsidP="00F4496B">
      <w:pPr>
        <w:pStyle w:val="tekstost"/>
        <w:numPr>
          <w:ilvl w:val="12"/>
          <w:numId w:val="0"/>
        </w:numPr>
      </w:pPr>
      <w:r>
        <w:t>b) część szczegółową opisującą dla każdego asortymentu robót:</w:t>
      </w:r>
    </w:p>
    <w:p w:rsidR="00141E54" w:rsidRDefault="00B944C6" w:rsidP="00F4496B">
      <w:pPr>
        <w:pStyle w:val="tekstost"/>
        <w:numPr>
          <w:ilvl w:val="0"/>
          <w:numId w:val="2"/>
        </w:numPr>
        <w:ind w:left="988"/>
      </w:pPr>
      <w:r>
        <w:t>wykaz maszyn i urządzeń stosowanych na budowie z ich parametrami technicznymi oraz wyposażeniem w mechanizmy do sterowania i urządzenia pomiarowo-kontrolne,</w:t>
      </w:r>
    </w:p>
    <w:p w:rsidR="00141E54" w:rsidRDefault="00B944C6" w:rsidP="00F4496B">
      <w:pPr>
        <w:pStyle w:val="tekstost"/>
        <w:numPr>
          <w:ilvl w:val="0"/>
          <w:numId w:val="2"/>
        </w:numPr>
        <w:ind w:left="988"/>
      </w:pPr>
      <w:r>
        <w:lastRenderedPageBreak/>
        <w:t>rodzaje i ilość środków transportu oraz urządzeń do magazynowania i załadunku materiałów, spoiw, lepiszczy, kruszyw itp.,</w:t>
      </w:r>
    </w:p>
    <w:p w:rsidR="00141E54" w:rsidRDefault="00B944C6" w:rsidP="00F4496B">
      <w:pPr>
        <w:pStyle w:val="tekstost"/>
        <w:numPr>
          <w:ilvl w:val="0"/>
          <w:numId w:val="2"/>
        </w:numPr>
        <w:ind w:left="988"/>
      </w:pPr>
      <w:r>
        <w:t>sposób zabezpieczenia i ochrony ładunków przed utratą ich właściwości w czasie transportu,</w:t>
      </w:r>
    </w:p>
    <w:p w:rsidR="00141E54" w:rsidRDefault="00B944C6" w:rsidP="00F4496B">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141E54" w:rsidRDefault="00B944C6" w:rsidP="00F4496B">
      <w:pPr>
        <w:pStyle w:val="tekstost"/>
        <w:numPr>
          <w:ilvl w:val="0"/>
          <w:numId w:val="2"/>
        </w:numPr>
        <w:ind w:left="988"/>
      </w:pPr>
      <w:r>
        <w:t>sposób postępowania z materiałami i robotami nie odpowiadającymi wymaganiom.</w:t>
      </w:r>
    </w:p>
    <w:p w:rsidR="00141E54" w:rsidRDefault="00B944C6">
      <w:pPr>
        <w:pStyle w:val="Nagwek2"/>
      </w:pPr>
      <w:r>
        <w:t>6.2. Zasady kontroli jakości robót</w:t>
      </w:r>
    </w:p>
    <w:p w:rsidR="00141E54" w:rsidRDefault="00B944C6">
      <w:pPr>
        <w:pStyle w:val="tekstost"/>
      </w:pPr>
      <w:r>
        <w:tab/>
        <w:t>Celem kontroli robót będzie takie sterowanie ich przygotowaniem i wykonaniem, aby osiągnąć założoną jakość robót.</w:t>
      </w:r>
    </w:p>
    <w:p w:rsidR="00141E54" w:rsidRDefault="00B944C6">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41E54" w:rsidRDefault="00B944C6">
      <w:pPr>
        <w:pStyle w:val="tekstost"/>
      </w:pPr>
      <w:r>
        <w:tab/>
        <w:t xml:space="preserve">Przed zatwierdzeniem systemu kontroli </w:t>
      </w:r>
      <w:r w:rsidR="00722ACD">
        <w:t xml:space="preserve">Inspektor Nadzoru </w:t>
      </w:r>
      <w:r>
        <w:t xml:space="preserve"> może zażądać od Wykonawcy przeprowadzenia badań w celu zademonstrowania, że poziom ich wykonywania jest zadowalający.</w:t>
      </w:r>
    </w:p>
    <w:p w:rsidR="00141E54" w:rsidRDefault="00B944C6">
      <w:pPr>
        <w:pStyle w:val="tekstost"/>
      </w:pPr>
      <w:r>
        <w:tab/>
        <w:t>Wykonawca będzie przeprowadzać pomiary i badania materiałów oraz robót z częstotliwością zapewniającą stwierdzenie, że roboty wykonano zgodnie z wymaganiami zawartymi w dokumentacji projektowej i SST</w:t>
      </w:r>
    </w:p>
    <w:p w:rsidR="00141E54" w:rsidRDefault="00B944C6">
      <w:pPr>
        <w:pStyle w:val="tekstost"/>
      </w:pPr>
      <w: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141E54" w:rsidRDefault="00B944C6">
      <w:pPr>
        <w:pStyle w:val="tekstost"/>
      </w:pPr>
      <w:r>
        <w:tab/>
        <w:t xml:space="preserve">Wykonawca dostarczy </w:t>
      </w:r>
      <w:r w:rsidR="005E76FE">
        <w:t xml:space="preserve">Inspektorowi Nadzoru </w:t>
      </w:r>
      <w:r>
        <w:t>świadectwa, że wszystkie stosowane urządzenia i sprzęt badawczy posiadają ważną legalizację, zostały prawidłowo wykalibrowane i odpowiadają wymaganiom norm określających procedury badań.</w:t>
      </w:r>
    </w:p>
    <w:p w:rsidR="00141E54" w:rsidRDefault="00B944C6">
      <w:pPr>
        <w:pStyle w:val="tekstost"/>
      </w:pPr>
      <w:r>
        <w:tab/>
      </w:r>
      <w:r w:rsidR="00722ACD">
        <w:t xml:space="preserve">Inspektor Nadzoru </w:t>
      </w:r>
      <w:r>
        <w:t xml:space="preserve"> będzie mieć nieograniczony dostęp do pomieszczeń laboratoryjnych, w celu ich inspekcji.</w:t>
      </w:r>
    </w:p>
    <w:p w:rsidR="00141E54" w:rsidRDefault="00B944C6">
      <w:pPr>
        <w:pStyle w:val="tekstost"/>
      </w:pPr>
      <w:r>
        <w:tab/>
      </w:r>
      <w:r w:rsidR="00722ACD">
        <w:t xml:space="preserve">Inspektor Nadzoru </w:t>
      </w:r>
      <w:r>
        <w:t xml:space="preserve">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722ACD">
        <w:t xml:space="preserve">Inspektor Nadzoru </w:t>
      </w:r>
      <w:r>
        <w:t xml:space="preserve"> natychmiast wstrzyma użycie do robót badanych materiałów i dopuści je do użycia dopiero wtedy, gdy niedociągnięcia w pracy laboratorium Wykonawcy zostaną usunięte i stwierdzona zostanie odpowiednia jakość tych materiałów.</w:t>
      </w:r>
    </w:p>
    <w:p w:rsidR="00141E54" w:rsidRDefault="00B944C6">
      <w:pPr>
        <w:pStyle w:val="tekstost"/>
      </w:pPr>
      <w:r>
        <w:tab/>
        <w:t>Wszystkie koszty związane z organizowaniem i prowadzeniem badań materiałów ponosi Wykonawca.</w:t>
      </w:r>
    </w:p>
    <w:p w:rsidR="00141E54" w:rsidRDefault="00B944C6">
      <w:pPr>
        <w:pStyle w:val="Nagwek2"/>
      </w:pPr>
      <w:r>
        <w:t>6.3. Pobieranie próbek</w:t>
      </w:r>
    </w:p>
    <w:p w:rsidR="00141E54" w:rsidRDefault="00B944C6">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141E54" w:rsidRDefault="00B944C6">
      <w:pPr>
        <w:pStyle w:val="tekstost"/>
      </w:pPr>
      <w:r>
        <w:tab/>
      </w:r>
      <w:r w:rsidR="00722ACD">
        <w:t xml:space="preserve">Inspektor Nadzoru </w:t>
      </w:r>
      <w:r>
        <w:t xml:space="preserve"> będzie mieć zapewnioną możliwość udziału w             pobieraniu próbek.</w:t>
      </w:r>
    </w:p>
    <w:p w:rsidR="00141E54" w:rsidRDefault="00B944C6">
      <w:pPr>
        <w:pStyle w:val="tekstost"/>
      </w:pPr>
      <w:r>
        <w:tab/>
        <w:t xml:space="preserve">Pojemniki do pobierania próbek będą dostarczone przez Wykonawcę i zatwierdzone przez </w:t>
      </w:r>
      <w:r w:rsidR="005E76FE">
        <w:t>Inspektora Nadzoru</w:t>
      </w:r>
      <w:r>
        <w:t xml:space="preserve">. Próbki dostarczone przez Wykonawcę do badań wykonywanych przez Inżyniera/Kierownik projektu będą odpowiednio opisane i oznakowane, w sposób zaakceptowany przez </w:t>
      </w:r>
      <w:r w:rsidR="005E76FE">
        <w:t>Inspektora Nadzoru</w:t>
      </w:r>
      <w:r>
        <w:t>.</w:t>
      </w:r>
    </w:p>
    <w:p w:rsidR="00141E54" w:rsidRDefault="00B944C6">
      <w:pPr>
        <w:pStyle w:val="tekstost"/>
      </w:pPr>
      <w:r>
        <w:tab/>
        <w:t xml:space="preserve">Na zlecenie </w:t>
      </w:r>
      <w:r w:rsidR="005E76FE">
        <w:t>Inspektora Nadzoru</w:t>
      </w:r>
      <w:r>
        <w:t xml:space="preserve">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141E54" w:rsidRDefault="00B944C6">
      <w:pPr>
        <w:pStyle w:val="Nagwek2"/>
      </w:pPr>
      <w:r>
        <w:t>6.4. Badania i pomiary</w:t>
      </w:r>
    </w:p>
    <w:p w:rsidR="00141E54" w:rsidRDefault="00B944C6">
      <w:pPr>
        <w:pStyle w:val="tekstost"/>
      </w:pPr>
      <w:r>
        <w:tab/>
        <w:t xml:space="preserve">Wszystkie badania i pomiary będą przeprowadzone zgodnie z wymaganiami norm. W przypadku, gdy normy nie obejmują jakiegokolwiek badania wymaganego w SST, stosować można wytyczne krajowe, albo inne procedury, zaakceptowane przez </w:t>
      </w:r>
      <w:r w:rsidR="00722ACD">
        <w:t xml:space="preserve">Inspektora Nadzoru </w:t>
      </w:r>
      <w:r>
        <w:t>.</w:t>
      </w:r>
    </w:p>
    <w:p w:rsidR="00141E54" w:rsidRDefault="00B944C6">
      <w:pPr>
        <w:pStyle w:val="tekstost"/>
      </w:pPr>
      <w:r>
        <w:tab/>
        <w:t xml:space="preserve">Przed przystąpieniem do pomiarów lub badań, Wykonawca powiadomi </w:t>
      </w:r>
      <w:r w:rsidR="00722ACD">
        <w:t xml:space="preserve">Inspektora Nadzoru </w:t>
      </w:r>
      <w:r>
        <w:t xml:space="preserve">o rodzaju, miejscu i terminie pomiaru lub badania. Po wykonaniu pomiaru lub badania, Wykonawca przedstawi na piśmie ich wyniki do akceptacji </w:t>
      </w:r>
      <w:r w:rsidR="00722ACD">
        <w:t xml:space="preserve">Inspektora Nadzoru </w:t>
      </w:r>
      <w:r>
        <w:t>.</w:t>
      </w:r>
    </w:p>
    <w:p w:rsidR="00141E54" w:rsidRDefault="00B944C6">
      <w:pPr>
        <w:pStyle w:val="Nagwek2"/>
      </w:pPr>
      <w:r>
        <w:t>6.5. Raporty z badań</w:t>
      </w:r>
    </w:p>
    <w:p w:rsidR="00141E54" w:rsidRDefault="00B944C6">
      <w:pPr>
        <w:pStyle w:val="tekstost"/>
      </w:pPr>
      <w:r>
        <w:tab/>
        <w:t xml:space="preserve">Wykonawca będzie przekazywać </w:t>
      </w:r>
      <w:r w:rsidR="005E76FE">
        <w:t xml:space="preserve">Inspektorowi Nadzoru </w:t>
      </w:r>
      <w:r>
        <w:t>kopie raportów z wynikami badań jak najszybciej, nie później jednak niż w terminie określonym w programie zapewnienia jakości.</w:t>
      </w:r>
    </w:p>
    <w:p w:rsidR="00141E54" w:rsidRDefault="00B944C6">
      <w:pPr>
        <w:pStyle w:val="tekstost"/>
      </w:pPr>
      <w:r>
        <w:lastRenderedPageBreak/>
        <w:tab/>
        <w:t xml:space="preserve">Wyniki badań (kopie) będą przekazywane </w:t>
      </w:r>
      <w:r w:rsidR="005E76FE">
        <w:t xml:space="preserve">Inspektorowi Nadzoru </w:t>
      </w:r>
      <w:r>
        <w:t>na formularzach według dostarczonego przez niego wzoru lub innych, przez niego zaaprobowanych.</w:t>
      </w:r>
    </w:p>
    <w:p w:rsidR="00141E54" w:rsidRDefault="00B944C6">
      <w:pPr>
        <w:pStyle w:val="Nagwek2"/>
      </w:pPr>
      <w:r>
        <w:t xml:space="preserve">6.6. Badania prowadzone przez </w:t>
      </w:r>
      <w:r w:rsidR="005E76FE">
        <w:t>Inspektora Nadzoru</w:t>
      </w:r>
    </w:p>
    <w:p w:rsidR="00141E54" w:rsidRDefault="00B944C6">
      <w:pPr>
        <w:pStyle w:val="tekstost"/>
      </w:pPr>
      <w:r>
        <w:tab/>
      </w:r>
      <w:r w:rsidR="00722ACD">
        <w:t xml:space="preserve">Inspektor Nadzoru </w:t>
      </w:r>
      <w:r>
        <w:t xml:space="preserve"> jest uprawniony do dokonywania kontroli, pobierania próbek i badania materiałów w miejscu ich wytwarzania/pozyskiwania, a Wykonawca i producent materiałów powinien udzielić mu niezbędnej pomocy.</w:t>
      </w:r>
    </w:p>
    <w:p w:rsidR="00141E54" w:rsidRDefault="00B944C6">
      <w:pPr>
        <w:pStyle w:val="tekstost"/>
        <w:rPr>
          <w:u w:val="single"/>
        </w:rPr>
      </w:pPr>
      <w:r>
        <w:tab/>
      </w:r>
      <w:r w:rsidR="00722ACD">
        <w:t xml:space="preserve">Inspektor Nadzoru </w:t>
      </w:r>
      <w:r>
        <w:t>,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141E54" w:rsidRDefault="00B944C6">
      <w:pPr>
        <w:pStyle w:val="tekstost"/>
      </w:pPr>
      <w:r>
        <w:tab/>
      </w:r>
      <w:r w:rsidR="00722ACD">
        <w:t xml:space="preserve">Inspektor Nadzoru </w:t>
      </w:r>
      <w:r>
        <w:t xml:space="preserve"> powinien pobierać próbki materiałów i prowadzić badania niezależnie od Wykonawcy, na swój koszt. Jeżeli wyniki tych badań wykażą, że raporty Wykonawcy są niewiarygodne, to </w:t>
      </w:r>
      <w:r w:rsidR="00722ACD">
        <w:t xml:space="preserve">Inspektor Nadzoru </w:t>
      </w:r>
      <w:r>
        <w:t xml:space="preserve">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141E54" w:rsidRDefault="00B944C6">
      <w:pPr>
        <w:pStyle w:val="Nagwek2"/>
      </w:pPr>
      <w:r>
        <w:t>6.7. Certyfikaty i deklaracje</w:t>
      </w:r>
    </w:p>
    <w:p w:rsidR="00141E54" w:rsidRDefault="00B944C6">
      <w:pPr>
        <w:pStyle w:val="tekstost"/>
      </w:pPr>
      <w:r>
        <w:tab/>
      </w:r>
      <w:r w:rsidR="00722ACD">
        <w:t xml:space="preserve">Inspektor Nadzoru </w:t>
      </w:r>
      <w:r>
        <w:t xml:space="preserve"> może dopuścić do użycia tylko te materiały, które posiadają:</w:t>
      </w:r>
    </w:p>
    <w:p w:rsidR="00141E54" w:rsidRDefault="00B944C6" w:rsidP="00F4496B">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141E54" w:rsidRDefault="00B944C6" w:rsidP="00F4496B">
      <w:pPr>
        <w:pStyle w:val="tekstost"/>
        <w:numPr>
          <w:ilvl w:val="0"/>
          <w:numId w:val="9"/>
        </w:numPr>
      </w:pPr>
      <w:r>
        <w:t>deklarację zgodności lub certyfikat zgodności z:</w:t>
      </w:r>
    </w:p>
    <w:p w:rsidR="00141E54" w:rsidRDefault="00B944C6" w:rsidP="00F4496B">
      <w:pPr>
        <w:pStyle w:val="tekstost"/>
        <w:numPr>
          <w:ilvl w:val="0"/>
          <w:numId w:val="2"/>
        </w:numPr>
        <w:ind w:left="988"/>
      </w:pPr>
      <w:r>
        <w:t>Polską Normą lub</w:t>
      </w:r>
    </w:p>
    <w:p w:rsidR="00141E54" w:rsidRDefault="00B944C6" w:rsidP="00F4496B">
      <w:pPr>
        <w:pStyle w:val="tekstost"/>
        <w:numPr>
          <w:ilvl w:val="0"/>
          <w:numId w:val="2"/>
        </w:numPr>
        <w:ind w:left="988"/>
      </w:pPr>
      <w:r>
        <w:t>aprobatą techniczną, w przypadku wyrobów, dla których nie ustanowiono Polskiej Normy, jeżeli nie są objęte certyfikacją określoną w pkt 1</w:t>
      </w:r>
    </w:p>
    <w:p w:rsidR="00141E54" w:rsidRDefault="00B944C6" w:rsidP="00F4496B">
      <w:pPr>
        <w:pStyle w:val="tekstost"/>
        <w:numPr>
          <w:ilvl w:val="12"/>
          <w:numId w:val="0"/>
        </w:numPr>
        <w:ind w:left="284"/>
      </w:pPr>
      <w:r>
        <w:t>i które spełniają wymogi SST.</w:t>
      </w:r>
    </w:p>
    <w:p w:rsidR="00141E54" w:rsidRDefault="00B944C6" w:rsidP="00F4496B">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rsidR="00141E54" w:rsidRDefault="00B944C6" w:rsidP="00F4496B">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141E54" w:rsidRDefault="00B944C6" w:rsidP="00F4496B">
      <w:pPr>
        <w:pStyle w:val="tekstost"/>
        <w:numPr>
          <w:ilvl w:val="12"/>
          <w:numId w:val="0"/>
        </w:numPr>
      </w:pPr>
      <w:r>
        <w:tab/>
        <w:t>Jakiekolwiek materiały, które nie spełniają tych wymagań będą odrzucone.</w:t>
      </w:r>
    </w:p>
    <w:p w:rsidR="00141E54" w:rsidRDefault="00B944C6" w:rsidP="00F4496B">
      <w:pPr>
        <w:pStyle w:val="Nagwek2"/>
        <w:numPr>
          <w:ilvl w:val="12"/>
          <w:numId w:val="0"/>
        </w:numPr>
      </w:pPr>
      <w:r>
        <w:t>6.8. Dokumenty budowy</w:t>
      </w:r>
    </w:p>
    <w:p w:rsidR="00141E54" w:rsidRDefault="00B944C6" w:rsidP="00F4496B">
      <w:pPr>
        <w:pStyle w:val="tekstost"/>
        <w:numPr>
          <w:ilvl w:val="12"/>
          <w:numId w:val="0"/>
        </w:numPr>
        <w:spacing w:after="60"/>
      </w:pPr>
      <w:r>
        <w:t>(1) Dziennik budowy</w:t>
      </w:r>
    </w:p>
    <w:p w:rsidR="00141E54" w:rsidRDefault="00B944C6" w:rsidP="00F4496B">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141E54" w:rsidRDefault="00B944C6" w:rsidP="00F4496B">
      <w:pPr>
        <w:pStyle w:val="tekstost"/>
        <w:numPr>
          <w:ilvl w:val="12"/>
          <w:numId w:val="0"/>
        </w:numPr>
      </w:pPr>
      <w:r>
        <w:tab/>
        <w:t>Zapisy w dzienniku budowy będą dokonywane na bieżąco i będą dotyczyć przebiegu robót, stanu bezpieczeństwa ludzi i mienia oraz technicznej i gospodarczej strony budowy.</w:t>
      </w:r>
    </w:p>
    <w:p w:rsidR="00141E54" w:rsidRDefault="00B944C6" w:rsidP="00F4496B">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141E54" w:rsidRDefault="00B944C6" w:rsidP="00F4496B">
      <w:pPr>
        <w:pStyle w:val="tekstost"/>
        <w:numPr>
          <w:ilvl w:val="12"/>
          <w:numId w:val="0"/>
        </w:numPr>
      </w:pPr>
      <w:r>
        <w:tab/>
        <w:t xml:space="preserve">Załączone do dziennika budowy protokoły i inne dokumenty będą oznaczone kolejnym numerem załącznika i opatrzone datą i podpisem Wykonawcy i </w:t>
      </w:r>
      <w:r w:rsidR="00722ACD">
        <w:t xml:space="preserve">Inspektora Nadzoru </w:t>
      </w:r>
      <w:r>
        <w:t>.</w:t>
      </w:r>
    </w:p>
    <w:p w:rsidR="00141E54" w:rsidRDefault="00B944C6" w:rsidP="00F4496B">
      <w:pPr>
        <w:pStyle w:val="tekstost"/>
        <w:numPr>
          <w:ilvl w:val="12"/>
          <w:numId w:val="0"/>
        </w:numPr>
      </w:pPr>
      <w:r>
        <w:tab/>
        <w:t>Do dziennika budowy należy wpisywać w szczególności:</w:t>
      </w:r>
    </w:p>
    <w:p w:rsidR="00141E54" w:rsidRDefault="00B944C6" w:rsidP="00F4496B">
      <w:pPr>
        <w:pStyle w:val="tekstost"/>
        <w:numPr>
          <w:ilvl w:val="0"/>
          <w:numId w:val="2"/>
        </w:numPr>
      </w:pPr>
      <w:r>
        <w:t>datę przekazania Wykonawcy terenu budowy,</w:t>
      </w:r>
    </w:p>
    <w:p w:rsidR="00141E54" w:rsidRDefault="00B944C6" w:rsidP="00F4496B">
      <w:pPr>
        <w:pStyle w:val="tekstost"/>
        <w:numPr>
          <w:ilvl w:val="0"/>
          <w:numId w:val="2"/>
        </w:numPr>
      </w:pPr>
      <w:r>
        <w:t>datę przekazania przez Zamawiającego dokumentacji projektowej,</w:t>
      </w:r>
    </w:p>
    <w:p w:rsidR="00141E54" w:rsidRDefault="00B944C6" w:rsidP="00F4496B">
      <w:pPr>
        <w:pStyle w:val="tekstost"/>
        <w:numPr>
          <w:ilvl w:val="0"/>
          <w:numId w:val="2"/>
        </w:numPr>
      </w:pPr>
      <w:r>
        <w:t xml:space="preserve">datę uzgodnienia przez </w:t>
      </w:r>
      <w:r w:rsidR="005E76FE">
        <w:t>Inspektora Nadzoru</w:t>
      </w:r>
      <w:r>
        <w:t xml:space="preserve"> programu zapewnienia jakości i harmonogramów robót,</w:t>
      </w:r>
    </w:p>
    <w:p w:rsidR="00141E54" w:rsidRDefault="00B944C6" w:rsidP="00F4496B">
      <w:pPr>
        <w:pStyle w:val="tekstost"/>
        <w:numPr>
          <w:ilvl w:val="0"/>
          <w:numId w:val="2"/>
        </w:numPr>
      </w:pPr>
      <w:r>
        <w:t>terminy rozpoczęcia i zakończenia poszczególnych elementów robót,</w:t>
      </w:r>
    </w:p>
    <w:p w:rsidR="00141E54" w:rsidRDefault="00B944C6" w:rsidP="00F4496B">
      <w:pPr>
        <w:pStyle w:val="tekstost"/>
        <w:numPr>
          <w:ilvl w:val="0"/>
          <w:numId w:val="2"/>
        </w:numPr>
      </w:pPr>
      <w:r>
        <w:t>przebieg robót, trudności i przeszkody w ich prowadzeniu, okresy i przyczyny przerw w robotach,</w:t>
      </w:r>
    </w:p>
    <w:p w:rsidR="00141E54" w:rsidRDefault="00B944C6" w:rsidP="00F4496B">
      <w:pPr>
        <w:pStyle w:val="tekstost"/>
        <w:numPr>
          <w:ilvl w:val="0"/>
          <w:numId w:val="2"/>
        </w:numPr>
      </w:pPr>
      <w:r>
        <w:t xml:space="preserve">uwagi i polecenia </w:t>
      </w:r>
      <w:r w:rsidR="005E76FE">
        <w:t>Inspektora Nadzoru</w:t>
      </w:r>
      <w:r>
        <w:t>,</w:t>
      </w:r>
    </w:p>
    <w:p w:rsidR="00141E54" w:rsidRDefault="00B944C6" w:rsidP="00F4496B">
      <w:pPr>
        <w:pStyle w:val="tekstost"/>
        <w:numPr>
          <w:ilvl w:val="0"/>
          <w:numId w:val="2"/>
        </w:numPr>
      </w:pPr>
      <w:r>
        <w:t>daty zarządzenia wstrzymania robót, z podaniem powodu,</w:t>
      </w:r>
    </w:p>
    <w:p w:rsidR="00141E54" w:rsidRDefault="00B944C6" w:rsidP="00F4496B">
      <w:pPr>
        <w:pStyle w:val="tekstost"/>
        <w:numPr>
          <w:ilvl w:val="0"/>
          <w:numId w:val="2"/>
        </w:numPr>
      </w:pPr>
      <w:r>
        <w:t>zgłoszenia i daty odbiorów robót zanikających i ulegających zakryciu, częściowych                i ostatecznych odbiorów robót,</w:t>
      </w:r>
    </w:p>
    <w:p w:rsidR="00141E54" w:rsidRDefault="00B944C6" w:rsidP="00F4496B">
      <w:pPr>
        <w:pStyle w:val="tekstost"/>
        <w:numPr>
          <w:ilvl w:val="0"/>
          <w:numId w:val="2"/>
        </w:numPr>
      </w:pPr>
      <w:r>
        <w:t>wyjaśnienia, uwagi i propozycje Wykonawcy,</w:t>
      </w:r>
    </w:p>
    <w:p w:rsidR="00141E54" w:rsidRDefault="00B944C6" w:rsidP="00F4496B">
      <w:pPr>
        <w:pStyle w:val="tekstost"/>
        <w:numPr>
          <w:ilvl w:val="0"/>
          <w:numId w:val="2"/>
        </w:numPr>
      </w:pPr>
      <w:r>
        <w:t>stan pogody i temperaturę powietrza w okresie wykonywania robót podlegających ograniczeniom lub wymaganiom szczególnym w związku z warunkami klimatycznymi,</w:t>
      </w:r>
    </w:p>
    <w:p w:rsidR="00141E54" w:rsidRDefault="00B944C6" w:rsidP="00F4496B">
      <w:pPr>
        <w:pStyle w:val="tekstost"/>
        <w:numPr>
          <w:ilvl w:val="0"/>
          <w:numId w:val="2"/>
        </w:numPr>
      </w:pPr>
      <w:r>
        <w:lastRenderedPageBreak/>
        <w:t>zgodność rzeczywistych warunków geotechnicznych z ich opisem w dokumentacji projektowej,</w:t>
      </w:r>
    </w:p>
    <w:p w:rsidR="00141E54" w:rsidRDefault="00B944C6" w:rsidP="00F4496B">
      <w:pPr>
        <w:pStyle w:val="tekstost"/>
        <w:numPr>
          <w:ilvl w:val="0"/>
          <w:numId w:val="2"/>
        </w:numPr>
      </w:pPr>
      <w:r>
        <w:t>dane dotyczące czynności geodezyjnych (pomiarowych) dokonywanych przed i w trakcie wykonywania robót,</w:t>
      </w:r>
    </w:p>
    <w:p w:rsidR="00141E54" w:rsidRDefault="00B944C6" w:rsidP="00F4496B">
      <w:pPr>
        <w:pStyle w:val="tekstost"/>
        <w:numPr>
          <w:ilvl w:val="0"/>
          <w:numId w:val="2"/>
        </w:numPr>
      </w:pPr>
      <w:r>
        <w:t>dane dotyczące sposobu wykonywania zabezpieczenia robót,</w:t>
      </w:r>
    </w:p>
    <w:p w:rsidR="00141E54" w:rsidRDefault="00B944C6" w:rsidP="00F4496B">
      <w:pPr>
        <w:pStyle w:val="tekstost"/>
        <w:numPr>
          <w:ilvl w:val="0"/>
          <w:numId w:val="2"/>
        </w:numPr>
      </w:pPr>
      <w:r>
        <w:t>dane dotyczące jakości materiałów, pobierania próbek oraz wyniki przeprowadzonych badań z podaniem, kto je przeprowadzał,</w:t>
      </w:r>
    </w:p>
    <w:p w:rsidR="00141E54" w:rsidRDefault="00B944C6" w:rsidP="00F4496B">
      <w:pPr>
        <w:pStyle w:val="tekstost"/>
        <w:numPr>
          <w:ilvl w:val="0"/>
          <w:numId w:val="2"/>
        </w:numPr>
      </w:pPr>
      <w:r>
        <w:t>wyniki prób poszczególnych elementów budowli z podaniem, kto je przeprowadzał,</w:t>
      </w:r>
    </w:p>
    <w:p w:rsidR="00141E54" w:rsidRDefault="00B944C6" w:rsidP="00F4496B">
      <w:pPr>
        <w:pStyle w:val="tekstost"/>
        <w:numPr>
          <w:ilvl w:val="0"/>
          <w:numId w:val="2"/>
        </w:numPr>
      </w:pPr>
      <w:r>
        <w:t>inne istotne informacje o przebiegu robót.</w:t>
      </w:r>
    </w:p>
    <w:p w:rsidR="00141E54" w:rsidRDefault="00B944C6">
      <w:pPr>
        <w:pStyle w:val="tekstost"/>
      </w:pPr>
      <w:r>
        <w:tab/>
        <w:t xml:space="preserve">Propozycje, uwagi i wyjaśnienia Wykonawcy, wpisane do dziennika budowy będą przedłożone </w:t>
      </w:r>
      <w:r w:rsidR="005E76FE">
        <w:t xml:space="preserve">Inspektorowi Nadzoru </w:t>
      </w:r>
      <w:r>
        <w:t>do ustosunkowania się.</w:t>
      </w:r>
    </w:p>
    <w:p w:rsidR="00141E54" w:rsidRDefault="00B944C6">
      <w:pPr>
        <w:pStyle w:val="tekstost"/>
      </w:pPr>
      <w:r>
        <w:tab/>
        <w:t xml:space="preserve">Decyzje </w:t>
      </w:r>
      <w:r w:rsidR="005E76FE">
        <w:t>Inspektora Nadzoru</w:t>
      </w:r>
      <w:r>
        <w:t xml:space="preserve"> wpisane do dziennika budowy Wykonawca podpisuje z zaznaczeniem ich przyjęcia lub zajęciem stanowiska.</w:t>
      </w:r>
    </w:p>
    <w:p w:rsidR="00141E54" w:rsidRDefault="00B944C6">
      <w:pPr>
        <w:pStyle w:val="tekstost"/>
        <w:spacing w:after="120"/>
      </w:pPr>
      <w:r>
        <w:tab/>
        <w:t xml:space="preserve">Wpis projektanta do dziennika budowy obliguje </w:t>
      </w:r>
      <w:r w:rsidR="005E76FE">
        <w:t>Inspektora Nadzoru</w:t>
      </w:r>
      <w:r>
        <w:t xml:space="preserve"> do ustosunkowania się. Projektant nie jest jednak stroną umowy i nie ma uprawnień do wydawania poleceń Wykonawcy robót.</w:t>
      </w:r>
    </w:p>
    <w:p w:rsidR="00141E54" w:rsidRDefault="00B944C6">
      <w:pPr>
        <w:pStyle w:val="tekstost"/>
        <w:spacing w:after="120"/>
      </w:pPr>
      <w:r>
        <w:t>(2) Książka obmiarów</w:t>
      </w:r>
    </w:p>
    <w:p w:rsidR="00141E54" w:rsidRDefault="00B944C6">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141E54" w:rsidRDefault="00B944C6">
      <w:pPr>
        <w:pStyle w:val="tekstost"/>
        <w:keepNext/>
        <w:spacing w:after="120"/>
      </w:pPr>
      <w:r>
        <w:t>(3) Dokumenty laboratoryjne</w:t>
      </w:r>
    </w:p>
    <w:p w:rsidR="00141E54" w:rsidRDefault="00B944C6">
      <w:pPr>
        <w:pStyle w:val="tekstost"/>
        <w:spacing w:after="120"/>
      </w:pPr>
      <w:r>
        <w:tab/>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5E76FE">
        <w:t>Inspektora Nadzoru</w:t>
      </w:r>
      <w:r>
        <w:t>.</w:t>
      </w:r>
    </w:p>
    <w:p w:rsidR="00141E54" w:rsidRDefault="00B944C6">
      <w:pPr>
        <w:pStyle w:val="tekstost"/>
        <w:spacing w:after="120"/>
      </w:pPr>
      <w:r>
        <w:t>(4) Pozostałe dokumenty budowy</w:t>
      </w:r>
    </w:p>
    <w:p w:rsidR="00141E54" w:rsidRDefault="00B944C6">
      <w:pPr>
        <w:pStyle w:val="tekstost"/>
      </w:pPr>
      <w:r>
        <w:tab/>
        <w:t>Do dokumentów budowy zalicza się, oprócz wymienionych w punktach (1) - (3) następujące dokumenty:</w:t>
      </w:r>
    </w:p>
    <w:p w:rsidR="00141E54" w:rsidRDefault="00B944C6" w:rsidP="00F4496B">
      <w:pPr>
        <w:pStyle w:val="tekstost"/>
        <w:numPr>
          <w:ilvl w:val="0"/>
          <w:numId w:val="10"/>
        </w:numPr>
        <w:ind w:left="288" w:hanging="288"/>
      </w:pPr>
      <w:r>
        <w:t>pozwolenie na realizację zadania budowlanego,</w:t>
      </w:r>
    </w:p>
    <w:p w:rsidR="00141E54" w:rsidRDefault="00B944C6" w:rsidP="00F4496B">
      <w:pPr>
        <w:pStyle w:val="tekstost"/>
        <w:numPr>
          <w:ilvl w:val="0"/>
          <w:numId w:val="10"/>
        </w:numPr>
        <w:ind w:left="288" w:hanging="288"/>
      </w:pPr>
      <w:r>
        <w:t>protokoły przekazania terenu budowy,</w:t>
      </w:r>
    </w:p>
    <w:p w:rsidR="00141E54" w:rsidRDefault="00B944C6" w:rsidP="00F4496B">
      <w:pPr>
        <w:pStyle w:val="tekstost"/>
        <w:numPr>
          <w:ilvl w:val="0"/>
          <w:numId w:val="10"/>
        </w:numPr>
        <w:ind w:left="288" w:hanging="288"/>
      </w:pPr>
      <w:r>
        <w:t>umowy cywilno-prawne z osobami trzecimi i inne umowy cywilno-prawne,</w:t>
      </w:r>
    </w:p>
    <w:p w:rsidR="00141E54" w:rsidRDefault="00B944C6" w:rsidP="00F4496B">
      <w:pPr>
        <w:pStyle w:val="tekstost"/>
        <w:numPr>
          <w:ilvl w:val="0"/>
          <w:numId w:val="10"/>
        </w:numPr>
        <w:ind w:left="288" w:hanging="288"/>
      </w:pPr>
      <w:r>
        <w:t>protokoły odbioru robót,</w:t>
      </w:r>
    </w:p>
    <w:p w:rsidR="00141E54" w:rsidRDefault="00B944C6" w:rsidP="00F4496B">
      <w:pPr>
        <w:pStyle w:val="tekstost"/>
        <w:numPr>
          <w:ilvl w:val="0"/>
          <w:numId w:val="10"/>
        </w:numPr>
        <w:ind w:left="288" w:hanging="288"/>
      </w:pPr>
      <w:r>
        <w:t>protokoły z narad i ustaleń,</w:t>
      </w:r>
    </w:p>
    <w:p w:rsidR="00141E54" w:rsidRDefault="00B944C6" w:rsidP="00F4496B">
      <w:pPr>
        <w:pStyle w:val="tekstost"/>
        <w:numPr>
          <w:ilvl w:val="0"/>
          <w:numId w:val="10"/>
        </w:numPr>
        <w:ind w:left="288" w:hanging="288"/>
      </w:pPr>
      <w:r>
        <w:t>korespondencję na budowie.</w:t>
      </w:r>
    </w:p>
    <w:p w:rsidR="00141E54" w:rsidRDefault="00B944C6">
      <w:pPr>
        <w:pStyle w:val="tekstost"/>
        <w:spacing w:before="120" w:after="120"/>
      </w:pPr>
      <w:r>
        <w:t>(5) Przechowywanie dokumentów budowy</w:t>
      </w:r>
    </w:p>
    <w:p w:rsidR="00141E54" w:rsidRDefault="00B944C6">
      <w:pPr>
        <w:pStyle w:val="tekstost"/>
      </w:pPr>
      <w:r>
        <w:tab/>
        <w:t>Dokumenty budowy będą przechowywane na terenie budowy w miejscu odpowiednio zabezpieczonym.</w:t>
      </w:r>
    </w:p>
    <w:p w:rsidR="00141E54" w:rsidRDefault="00B944C6">
      <w:pPr>
        <w:pStyle w:val="tekstost"/>
      </w:pPr>
      <w:r>
        <w:tab/>
        <w:t>Zaginięcie któregokolwiek z dokumentów budowy spowoduje jego natychmiastowe odtworzenie w formie przewidzianej prawem.</w:t>
      </w:r>
    </w:p>
    <w:p w:rsidR="00141E54" w:rsidRDefault="00B944C6">
      <w:pPr>
        <w:pStyle w:val="tekstost"/>
      </w:pPr>
      <w:r>
        <w:tab/>
        <w:t xml:space="preserve">Wszelkie dokumenty budowy będą zawsze dostępne dla </w:t>
      </w:r>
      <w:r w:rsidR="005E76FE">
        <w:t>Inspektora Nadzoru</w:t>
      </w:r>
      <w:r>
        <w:t xml:space="preserve"> i przedstawiane do wglądu na życzenie Zamawiającego.</w:t>
      </w:r>
    </w:p>
    <w:p w:rsidR="00141E54" w:rsidRDefault="00B944C6">
      <w:pPr>
        <w:pStyle w:val="Nagwek1"/>
        <w:spacing w:before="240"/>
      </w:pPr>
      <w:bookmarkStart w:id="30" w:name="_Toc416830704"/>
      <w:bookmarkStart w:id="31" w:name="_Toc6881285"/>
      <w:bookmarkStart w:id="32" w:name="_Toc6882158"/>
      <w:r>
        <w:t>7. obmiar robót</w:t>
      </w:r>
      <w:bookmarkEnd w:id="30"/>
      <w:bookmarkEnd w:id="31"/>
      <w:bookmarkEnd w:id="32"/>
    </w:p>
    <w:p w:rsidR="00141E54" w:rsidRDefault="00B944C6">
      <w:pPr>
        <w:pStyle w:val="Nagwek2"/>
      </w:pPr>
      <w:r>
        <w:t>7.1. Ogólne zasady obmiaru robót</w:t>
      </w:r>
    </w:p>
    <w:p w:rsidR="00141E54" w:rsidRDefault="00B944C6">
      <w:pPr>
        <w:pStyle w:val="tekstost"/>
      </w:pPr>
      <w:r>
        <w:tab/>
        <w:t>Obmiar robót będzie określać faktyczny zakres wykonywanych robót zgodnie z dokumentacją projektową i SST, w jednostkach ustalonych w kosztorysie.</w:t>
      </w:r>
    </w:p>
    <w:p w:rsidR="00141E54" w:rsidRDefault="00B944C6">
      <w:pPr>
        <w:pStyle w:val="tekstost"/>
      </w:pPr>
      <w:r>
        <w:tab/>
        <w:t xml:space="preserve">Obmiaru robót dokonuje Wykonawca po pisemnym powiadomieniu </w:t>
      </w:r>
      <w:r w:rsidR="00722ACD">
        <w:t xml:space="preserve">Inspektora Nadzoru </w:t>
      </w:r>
      <w:r>
        <w:t>o zakresie obmierzanych robót i terminie obmiaru, co najmniej na 3 dni przed tym terminem.</w:t>
      </w:r>
    </w:p>
    <w:p w:rsidR="00141E54" w:rsidRDefault="00B944C6">
      <w:pPr>
        <w:pStyle w:val="tekstost"/>
      </w:pPr>
      <w:r>
        <w:tab/>
        <w:t>Wyniki obmiaru będą wpisane do książki obmiarów.</w:t>
      </w:r>
    </w:p>
    <w:p w:rsidR="00141E54" w:rsidRDefault="00B944C6">
      <w:pPr>
        <w:pStyle w:val="tekstost"/>
      </w:pPr>
      <w:r>
        <w:tab/>
        <w:t xml:space="preserve">Jakikolwiek błąd lub przeoczenie (opuszczenie) w ilościach podanych w ślepym kosztorysie lub gdzie indziej w SST nie zwalnia Wykonawcy od obowiązku ukończenia wszystkich robót. Błędne dane zostaną poprawione wg instrukcji </w:t>
      </w:r>
      <w:r w:rsidR="005E76FE">
        <w:t>Inspektora Nadzoru</w:t>
      </w:r>
      <w:r>
        <w:t xml:space="preserve"> na piśmie.</w:t>
      </w:r>
    </w:p>
    <w:p w:rsidR="00141E54" w:rsidRDefault="00B944C6">
      <w:pPr>
        <w:pStyle w:val="tekstost"/>
      </w:pPr>
      <w:r>
        <w:tab/>
        <w:t xml:space="preserve">Obmiar gotowych robót będzie przeprowadzony z częstością wymaganą do celu miesięcznej płatności na rzecz Wykonawcy lub w innym czasie określonym w umowie lub oczekiwanym przez Wykonawcę i </w:t>
      </w:r>
      <w:r w:rsidR="005E76FE">
        <w:t>Inspektora Nadzoru</w:t>
      </w:r>
      <w:r>
        <w:t>.</w:t>
      </w:r>
    </w:p>
    <w:p w:rsidR="00141E54" w:rsidRDefault="00B944C6">
      <w:pPr>
        <w:pStyle w:val="Nagwek2"/>
      </w:pPr>
      <w:r>
        <w:lastRenderedPageBreak/>
        <w:t>7.2. Zasady określania ilości robót i materiałów</w:t>
      </w:r>
    </w:p>
    <w:p w:rsidR="00141E54" w:rsidRDefault="00B944C6">
      <w:pPr>
        <w:pStyle w:val="tekstost"/>
      </w:pPr>
      <w:r>
        <w:tab/>
        <w:t>Długości i odległości pomiędzy wyszczególnionymi punktami skrajnymi będą obmierzone poziomo wzdłuż linii osiowej.</w:t>
      </w:r>
    </w:p>
    <w:p w:rsidR="00141E54" w:rsidRDefault="00B944C6">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141E54" w:rsidRDefault="00B944C6">
      <w:pPr>
        <w:pStyle w:val="tekstost"/>
      </w:pPr>
      <w:r>
        <w:tab/>
        <w:t>Ilości, które mają być obmierzone wagowo, będą ważone w tonach lub kilogramach zgodnie z wymaganiami SST.</w:t>
      </w:r>
    </w:p>
    <w:p w:rsidR="00141E54" w:rsidRDefault="00B944C6">
      <w:pPr>
        <w:pStyle w:val="Nagwek2"/>
      </w:pPr>
      <w:r>
        <w:t>7.3. Urządzenia i sprzęt pomiarowy</w:t>
      </w:r>
    </w:p>
    <w:p w:rsidR="00141E54" w:rsidRDefault="00B944C6">
      <w:pPr>
        <w:pStyle w:val="tekstost"/>
      </w:pPr>
      <w:r>
        <w:tab/>
        <w:t xml:space="preserve">Wszystkie urządzenia i sprzęt pomiarowy, stosowany w czasie obmiaru robót będą zaakceptowane przez </w:t>
      </w:r>
      <w:r w:rsidR="005E76FE">
        <w:t>Inspektora Nadzoru</w:t>
      </w:r>
      <w:r>
        <w:t>.</w:t>
      </w:r>
    </w:p>
    <w:p w:rsidR="00141E54" w:rsidRDefault="00B944C6">
      <w:pPr>
        <w:pStyle w:val="tekstost"/>
      </w:pPr>
      <w:r>
        <w:tab/>
        <w:t>Urządzenia i sprzęt pomiarowy zostaną dostarczone przez Wykonawcę. Jeżeli urządzenia te lub sprzęt wymagają badań atestujących to Wykonawca będzie posiadać ważne świadectwa legalizacji.</w:t>
      </w:r>
    </w:p>
    <w:p w:rsidR="00141E54" w:rsidRDefault="00B944C6">
      <w:pPr>
        <w:pStyle w:val="tekstost"/>
      </w:pPr>
      <w:r>
        <w:tab/>
        <w:t>Wszystkie urządzenia pomiarowe będą przez Wykonawcę utrzymywane w dobrym stanie, w całym okresie trwania robót.</w:t>
      </w:r>
    </w:p>
    <w:p w:rsidR="00141E54" w:rsidRDefault="00B944C6">
      <w:pPr>
        <w:pStyle w:val="Nagwek2"/>
      </w:pPr>
      <w:r>
        <w:t>7.4. Wagi i zasady ważenia</w:t>
      </w:r>
    </w:p>
    <w:p w:rsidR="00141E54" w:rsidRDefault="00B944C6">
      <w:pPr>
        <w:pStyle w:val="tekstost"/>
      </w:pPr>
      <w:r>
        <w:tab/>
        <w:t xml:space="preserve">Wykonawca dostarczy i zainstaluje urządzenia wagowe odpowiadające odnośnym wymaganiom SST Będzie utrzymywać to wyposażenie zapewniając w sposób ciągły zachowanie dokładności wg norm zatwierdzonych przez </w:t>
      </w:r>
      <w:r w:rsidR="005E76FE">
        <w:t>Inspektora Nadzoru</w:t>
      </w:r>
      <w:r>
        <w:t>.</w:t>
      </w:r>
    </w:p>
    <w:p w:rsidR="00141E54" w:rsidRDefault="00B944C6">
      <w:pPr>
        <w:pStyle w:val="Nagwek2"/>
      </w:pPr>
      <w:r>
        <w:t>7.5. Czas przeprowadzenia obmiaru</w:t>
      </w:r>
    </w:p>
    <w:p w:rsidR="00141E54" w:rsidRDefault="00B944C6">
      <w:pPr>
        <w:pStyle w:val="tekstost"/>
      </w:pPr>
      <w:r>
        <w:tab/>
        <w:t>Obmiary będą przeprowadzone przed częściowym lub ostatecznym odbiorem odcinków robót, a także w przypadku występowania dłuższej przerwy w robotach.</w:t>
      </w:r>
    </w:p>
    <w:p w:rsidR="00141E54" w:rsidRDefault="00B944C6">
      <w:pPr>
        <w:pStyle w:val="tekstost"/>
      </w:pPr>
      <w:r>
        <w:tab/>
        <w:t>Obmiar robót zanikających przeprowadza się w czasie ich wykonywania.</w:t>
      </w:r>
    </w:p>
    <w:p w:rsidR="00141E54" w:rsidRDefault="00B944C6">
      <w:pPr>
        <w:pStyle w:val="tekstost"/>
      </w:pPr>
      <w:r>
        <w:tab/>
        <w:t>Obmiar robót podlegających zakryciu przeprowadza się przed ich zakryciem.</w:t>
      </w:r>
    </w:p>
    <w:p w:rsidR="00141E54" w:rsidRDefault="00B944C6">
      <w:pPr>
        <w:pStyle w:val="tekstost"/>
      </w:pPr>
      <w:r>
        <w:tab/>
        <w:t>Roboty pomiarowe do obmiaru oraz nieodzowne obliczenia będą wykonane w sposób zrozumiały i jednoznaczny.</w:t>
      </w:r>
    </w:p>
    <w:p w:rsidR="00141E54" w:rsidRDefault="00B944C6">
      <w:pPr>
        <w:pStyle w:val="tekstost"/>
      </w:pPr>
      <w:r>
        <w:tab/>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005E76FE">
        <w:t xml:space="preserve">Inspektorem Nadzoru </w:t>
      </w:r>
      <w:r>
        <w:t>.</w:t>
      </w:r>
    </w:p>
    <w:p w:rsidR="00141E54" w:rsidRDefault="00B944C6">
      <w:pPr>
        <w:pStyle w:val="Nagwek1"/>
        <w:spacing w:before="240"/>
      </w:pPr>
      <w:bookmarkStart w:id="33" w:name="_Toc416830705"/>
      <w:bookmarkStart w:id="34" w:name="_Toc6881286"/>
      <w:bookmarkStart w:id="35" w:name="_Toc6882159"/>
      <w:r>
        <w:t>8. odbiór robót</w:t>
      </w:r>
      <w:bookmarkEnd w:id="33"/>
      <w:bookmarkEnd w:id="34"/>
      <w:bookmarkEnd w:id="35"/>
    </w:p>
    <w:p w:rsidR="00141E54" w:rsidRDefault="00B944C6">
      <w:pPr>
        <w:pStyle w:val="Nagwek2"/>
      </w:pPr>
      <w:r>
        <w:t>8.1. Rodzaje odbiorów robót</w:t>
      </w:r>
    </w:p>
    <w:p w:rsidR="00141E54" w:rsidRDefault="00B944C6">
      <w:pPr>
        <w:pStyle w:val="tekstost"/>
      </w:pPr>
      <w:r>
        <w:tab/>
        <w:t>W zależności od ustaleń odpowiednich SST, roboty podlegają następującym etapom odbioru:</w:t>
      </w:r>
    </w:p>
    <w:p w:rsidR="00141E54" w:rsidRDefault="00B944C6" w:rsidP="00F4496B">
      <w:pPr>
        <w:pStyle w:val="tekstost"/>
        <w:numPr>
          <w:ilvl w:val="0"/>
          <w:numId w:val="11"/>
        </w:numPr>
      </w:pPr>
      <w:r>
        <w:t>odbiorowi robót zanikających i ulegających zakryciu,</w:t>
      </w:r>
    </w:p>
    <w:p w:rsidR="00141E54" w:rsidRDefault="00B944C6" w:rsidP="00F4496B">
      <w:pPr>
        <w:pStyle w:val="tekstost"/>
        <w:numPr>
          <w:ilvl w:val="0"/>
          <w:numId w:val="11"/>
        </w:numPr>
      </w:pPr>
      <w:r>
        <w:t>odbiorowi częściowemu,</w:t>
      </w:r>
    </w:p>
    <w:p w:rsidR="00141E54" w:rsidRDefault="00B944C6" w:rsidP="00F4496B">
      <w:pPr>
        <w:pStyle w:val="tekstost"/>
        <w:numPr>
          <w:ilvl w:val="0"/>
          <w:numId w:val="11"/>
        </w:numPr>
      </w:pPr>
      <w:r>
        <w:t>odbiorowi ostatecznemu,</w:t>
      </w:r>
    </w:p>
    <w:p w:rsidR="00141E54" w:rsidRDefault="00B944C6" w:rsidP="00F4496B">
      <w:pPr>
        <w:pStyle w:val="tekstost"/>
        <w:numPr>
          <w:ilvl w:val="0"/>
          <w:numId w:val="11"/>
        </w:numPr>
      </w:pPr>
      <w:r>
        <w:t>odbiorowi pogwarancyjnemu.</w:t>
      </w:r>
    </w:p>
    <w:p w:rsidR="00141E54" w:rsidRDefault="00B944C6">
      <w:pPr>
        <w:pStyle w:val="Nagwek2"/>
      </w:pPr>
      <w:r>
        <w:t>8.2. Odbiór robót zanikających i ulegających zakryciu</w:t>
      </w:r>
    </w:p>
    <w:p w:rsidR="00141E54" w:rsidRDefault="00B944C6">
      <w:pPr>
        <w:pStyle w:val="tekstost"/>
      </w:pPr>
      <w:r>
        <w:tab/>
        <w:t>Odbiór robót zanikających i ulegających zakryciu polega na finalnej ocenie ilości i jakości wykonywanych robót, które w dalszym procesie realizacji ulegną zakryciu.</w:t>
      </w:r>
    </w:p>
    <w:p w:rsidR="00141E54" w:rsidRDefault="00B944C6">
      <w:pPr>
        <w:pStyle w:val="tekstost"/>
      </w:pPr>
      <w:r>
        <w:tab/>
        <w:t>Odbiór robót zanikających i ulegających zakryciu będzie dokonany w czasie umożliwiającym wykonanie ewentualnych korekt i poprawek bez hamowania ogólnego postępu robót.</w:t>
      </w:r>
    </w:p>
    <w:p w:rsidR="00141E54" w:rsidRDefault="00B944C6">
      <w:pPr>
        <w:pStyle w:val="tekstost"/>
      </w:pPr>
      <w:r>
        <w:tab/>
        <w:t xml:space="preserve">Odbioru robót dokonuje </w:t>
      </w:r>
      <w:r w:rsidR="00722ACD">
        <w:t xml:space="preserve">Inspektor Nadzoru </w:t>
      </w:r>
      <w:r>
        <w:t>.</w:t>
      </w:r>
    </w:p>
    <w:p w:rsidR="00141E54" w:rsidRDefault="00B944C6">
      <w:pPr>
        <w:pStyle w:val="tekstost"/>
      </w:pPr>
      <w:r>
        <w:tab/>
        <w:t xml:space="preserve">Gotowość danej części robót do odbioru zgłasza Wykonawca wpisem do dziennika budowy i jednoczesnym powiadomieniem </w:t>
      </w:r>
      <w:r w:rsidR="005E76FE">
        <w:t>Inspektora Nadzoru</w:t>
      </w:r>
      <w:r>
        <w:t xml:space="preserve">. Odbiór będzie przeprowadzony niezwłocznie, nie później jednak niż w ciągu 3 dni od daty zgłoszenia wpisem do dziennika budowy i powiadomienia o tym fakcie </w:t>
      </w:r>
      <w:r w:rsidR="005E76FE">
        <w:t>Inspektora Nadzoru</w:t>
      </w:r>
      <w:r>
        <w:t>.</w:t>
      </w:r>
    </w:p>
    <w:p w:rsidR="00141E54" w:rsidRDefault="00B944C6">
      <w:pPr>
        <w:pStyle w:val="tekstost"/>
      </w:pPr>
      <w:r>
        <w:tab/>
        <w:t xml:space="preserve">Jakość i ilość robót ulegających zakryciu ocenia </w:t>
      </w:r>
      <w:r w:rsidR="005E76FE">
        <w:t xml:space="preserve">Inspektor Nadzoru </w:t>
      </w:r>
      <w:r>
        <w:t xml:space="preserve"> na podstawie dokumentów zawierających komplet wyników badań laboratoryjnych i w oparciu o przeprowadzone pomiary, w konfrontacji z dokumentacją projektową, SST i uprzednimi ustaleniami.</w:t>
      </w:r>
    </w:p>
    <w:p w:rsidR="00141E54" w:rsidRDefault="00B944C6">
      <w:pPr>
        <w:pStyle w:val="Nagwek2"/>
      </w:pPr>
      <w:r>
        <w:t>8.3. Odbiór częściowy</w:t>
      </w:r>
    </w:p>
    <w:p w:rsidR="00141E54" w:rsidRDefault="00B944C6">
      <w:pPr>
        <w:pStyle w:val="tekstost"/>
      </w:pPr>
      <w:r>
        <w:tab/>
        <w:t xml:space="preserve">Odbiór  częściowy polega na ocenie ilości i jakości wykonanych części robót. Odbioru częściowego robót dokonuje się wg zasad jak przy odbiorze ostatecznym robót. Odbioru robót dokonuje </w:t>
      </w:r>
      <w:r w:rsidR="005E76FE">
        <w:t xml:space="preserve">Inspektor Nadzoru </w:t>
      </w:r>
      <w:r>
        <w:t>.</w:t>
      </w:r>
    </w:p>
    <w:p w:rsidR="00141E54" w:rsidRDefault="00B944C6">
      <w:pPr>
        <w:pStyle w:val="Nagwek2"/>
      </w:pPr>
      <w:r>
        <w:lastRenderedPageBreak/>
        <w:t>8.4. Odbiór ostateczny robót</w:t>
      </w:r>
    </w:p>
    <w:p w:rsidR="00141E54" w:rsidRDefault="00B944C6">
      <w:pPr>
        <w:spacing w:after="60"/>
      </w:pPr>
      <w:r>
        <w:rPr>
          <w:b/>
        </w:rPr>
        <w:t>8.4.1.</w:t>
      </w:r>
      <w:r>
        <w:t xml:space="preserve"> Zasady odbioru ostatecznego robót</w:t>
      </w:r>
    </w:p>
    <w:p w:rsidR="00141E54" w:rsidRDefault="00B944C6">
      <w:r>
        <w:tab/>
        <w:t>Odbiór ostateczny polega na finalnej ocenie rzeczywistego wykonania robót w odniesieniu do ich ilości, jakości i wartości.</w:t>
      </w:r>
    </w:p>
    <w:p w:rsidR="00141E54" w:rsidRDefault="00B944C6">
      <w:r>
        <w:tab/>
        <w:t xml:space="preserve">Całkowite zakończenie robót oraz gotowość do odbioru ostatecznego będzie stwierdzona przez Wykonawcę wpisem do dziennika budowy z bezzwłocznym powiadomieniem na piśmie o tym fakcie </w:t>
      </w:r>
      <w:r w:rsidR="005E76FE">
        <w:t>Inspektora Nadzoru</w:t>
      </w:r>
      <w:r>
        <w:t>.</w:t>
      </w:r>
    </w:p>
    <w:p w:rsidR="00141E54" w:rsidRDefault="00B944C6">
      <w:r>
        <w:tab/>
        <w:t xml:space="preserve">Odbiór ostateczny robót nastąpi w terminie ustalonym w dokumentach umowy, licząc od dnia potwierdzenia przez </w:t>
      </w:r>
      <w:r w:rsidR="005E76FE">
        <w:t>Inspektora Nadzoru</w:t>
      </w:r>
      <w:r>
        <w:t xml:space="preserve"> zakończenia robót i przyjęcia dokumentów, o których mowa w punkcie 8.4.2.</w:t>
      </w:r>
    </w:p>
    <w:p w:rsidR="00141E54" w:rsidRDefault="00B944C6">
      <w:r>
        <w:tab/>
        <w:t xml:space="preserve">Odbioru ostatecznego robót dokona komisja wyznaczona przez Zamawiającego w obecności </w:t>
      </w:r>
      <w:r w:rsidR="005E76FE">
        <w:t>Inspektora Nadzoru</w:t>
      </w:r>
      <w:r>
        <w:t xml:space="preserve"> i Wykonawcy. Komisja odbierająca roboty dokona ich oceny jakościowej na podstawie przedłożonych dokumentów, wyników badań i pomiarów, ocenie wizualnej oraz zgodności wykonania robót z dokumentacją projektową i SST.</w:t>
      </w:r>
    </w:p>
    <w:p w:rsidR="00141E54" w:rsidRDefault="00B944C6">
      <w:r>
        <w:tab/>
        <w:t>W toku odbioru ostatecznego robót komisja zapozna się z realizacją ustaleń przyjętych w trakcie odbiorów robót zanikających i ulegających zakryciu, zwłaszcza w zakresie wykonania robót uzupełniających i robót poprawkowych.</w:t>
      </w:r>
    </w:p>
    <w:p w:rsidR="00141E54" w:rsidRDefault="00B944C6">
      <w:r>
        <w:tab/>
        <w:t>W przypadkach niewykonania wyznaczonych robót poprawkowych lub robót uzupełniających w warstwie ścieralnej lub robotach wykończeniowych, komisja przerwie swoje czynności i ustali nowy termin odbioru ostatecznego.</w:t>
      </w:r>
    </w:p>
    <w:p w:rsidR="00141E54" w:rsidRDefault="00B944C6">
      <w:pPr>
        <w:spacing w:after="60"/>
      </w:pPr>
      <w: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141E54" w:rsidRDefault="00B944C6">
      <w:pPr>
        <w:pStyle w:val="Nagwek3"/>
      </w:pPr>
      <w:bookmarkStart w:id="36" w:name="_Toc412518599"/>
      <w:r>
        <w:rPr>
          <w:b/>
        </w:rPr>
        <w:t>8.4.2.</w:t>
      </w:r>
      <w:r>
        <w:t xml:space="preserve"> Dokumenty do odbioru ostatecznego</w:t>
      </w:r>
      <w:bookmarkEnd w:id="36"/>
    </w:p>
    <w:p w:rsidR="00141E54" w:rsidRDefault="00B944C6">
      <w:r>
        <w:tab/>
        <w:t>Podstawowym dokumentem do dokonania odbioru ostatecznego robót jest protokół odbioru ostatecznego robót sporządzony wg wzoru ustalonego przez Zamawiającego.</w:t>
      </w:r>
    </w:p>
    <w:p w:rsidR="00141E54" w:rsidRDefault="00B944C6">
      <w:r>
        <w:tab/>
        <w:t>Do odbioru ostatecznego Wykonawca jest zobowiązany przygotować następujące dokumenty:</w:t>
      </w:r>
    </w:p>
    <w:p w:rsidR="00141E54" w:rsidRDefault="00B944C6" w:rsidP="00F4496B">
      <w:pPr>
        <w:numPr>
          <w:ilvl w:val="0"/>
          <w:numId w:val="12"/>
        </w:numPr>
      </w:pPr>
      <w:r>
        <w:t>dokumentację projektową podstawową z naniesionymi zmianami oraz dodatkową, jeśli została sporządzona w trakcie realizacji umowy,</w:t>
      </w:r>
    </w:p>
    <w:p w:rsidR="00141E54" w:rsidRDefault="00B944C6" w:rsidP="00F4496B">
      <w:pPr>
        <w:numPr>
          <w:ilvl w:val="0"/>
          <w:numId w:val="12"/>
        </w:numPr>
      </w:pPr>
      <w:r>
        <w:t>szczegółowe specyfikacje techniczne (podstawowe z dokumentów umowy i ew. uzupełniające lub zamienne),</w:t>
      </w:r>
    </w:p>
    <w:p w:rsidR="00141E54" w:rsidRDefault="00B944C6" w:rsidP="00F4496B">
      <w:pPr>
        <w:numPr>
          <w:ilvl w:val="0"/>
          <w:numId w:val="12"/>
        </w:numPr>
      </w:pPr>
      <w:r>
        <w:t>recepty i ustalenia technologiczne,</w:t>
      </w:r>
    </w:p>
    <w:p w:rsidR="00141E54" w:rsidRDefault="00B944C6" w:rsidP="00F4496B">
      <w:pPr>
        <w:numPr>
          <w:ilvl w:val="0"/>
          <w:numId w:val="12"/>
        </w:numPr>
      </w:pPr>
      <w:r>
        <w:t>dzienniki budowy i książki obmiarów (oryginały),</w:t>
      </w:r>
    </w:p>
    <w:p w:rsidR="00141E54" w:rsidRDefault="00B944C6" w:rsidP="00F4496B">
      <w:pPr>
        <w:numPr>
          <w:ilvl w:val="0"/>
          <w:numId w:val="12"/>
        </w:numPr>
      </w:pPr>
      <w:r>
        <w:t>wyniki pomiarów kontrolnych oraz badań i oznaczeń laboratoryjnych, zgodne z SST</w:t>
      </w:r>
      <w:r w:rsidR="005E76FE">
        <w:t xml:space="preserve"> </w:t>
      </w:r>
      <w:r>
        <w:t>i ew. PZJ,</w:t>
      </w:r>
    </w:p>
    <w:p w:rsidR="00141E54" w:rsidRDefault="00B944C6" w:rsidP="00F4496B">
      <w:pPr>
        <w:numPr>
          <w:ilvl w:val="0"/>
          <w:numId w:val="12"/>
        </w:numPr>
      </w:pPr>
      <w:r>
        <w:t>deklaracje zgodności lub certyfikaty zgodności wbudowanych materiałów zgodnie z SST i ew. PZJ,</w:t>
      </w:r>
    </w:p>
    <w:p w:rsidR="00141E54" w:rsidRDefault="00B944C6" w:rsidP="00F4496B">
      <w:pPr>
        <w:numPr>
          <w:ilvl w:val="0"/>
          <w:numId w:val="12"/>
        </w:numPr>
      </w:pPr>
      <w:r>
        <w:t>opinię technologiczną sporządzoną na podstawie wszystkich wyników badań i pomiarów załączonych do dokumentów odbioru, wykonanych zgodnie z SST i PZJ,</w:t>
      </w:r>
    </w:p>
    <w:p w:rsidR="00141E54" w:rsidRDefault="00B944C6" w:rsidP="00F4496B">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141E54" w:rsidRDefault="00B944C6" w:rsidP="00F4496B">
      <w:pPr>
        <w:numPr>
          <w:ilvl w:val="0"/>
          <w:numId w:val="12"/>
        </w:numPr>
      </w:pPr>
      <w:r>
        <w:t>geodezyjną inwentaryzację powykonawczą robót i sieci uzbrojenia terenu,</w:t>
      </w:r>
    </w:p>
    <w:p w:rsidR="00141E54" w:rsidRDefault="00B944C6" w:rsidP="00F4496B">
      <w:pPr>
        <w:numPr>
          <w:ilvl w:val="0"/>
          <w:numId w:val="12"/>
        </w:numPr>
      </w:pPr>
      <w:r>
        <w:t>kopię mapy zasadniczej powstałej w wyniku geodezyjnej inwentaryzacji powykonawczej.</w:t>
      </w:r>
    </w:p>
    <w:p w:rsidR="00141E54" w:rsidRDefault="00B944C6">
      <w:r>
        <w:tab/>
        <w:t>W przypadku, gdy wg komisji, roboty pod względem przygotowania dokumentacyjnego nie będą gotowe do odbioru ostatecznego, komisja w porozumieniu z Wykonawcą wyznaczy ponowny termin odbioru ostatecznego robót.</w:t>
      </w:r>
    </w:p>
    <w:p w:rsidR="00141E54" w:rsidRDefault="00B944C6">
      <w:r>
        <w:tab/>
        <w:t>Wszystkie zarządzone przez komisję roboty poprawkowe lub uzupełniające będą zestawione wg wzoru ustalonego przez Zamawiającego.</w:t>
      </w:r>
    </w:p>
    <w:p w:rsidR="00141E54" w:rsidRDefault="00B944C6">
      <w:r>
        <w:tab/>
        <w:t>Termin wykonania robót poprawkowych i robót uzupełniających wyznaczy komisja.</w:t>
      </w:r>
    </w:p>
    <w:p w:rsidR="00141E54" w:rsidRDefault="00B944C6">
      <w:pPr>
        <w:pStyle w:val="Nagwek2"/>
      </w:pPr>
      <w:r>
        <w:t>8.5. Odbiór pogwarancyjny</w:t>
      </w:r>
    </w:p>
    <w:p w:rsidR="00141E54" w:rsidRDefault="00B944C6">
      <w:pPr>
        <w:pStyle w:val="tekstost"/>
      </w:pPr>
      <w:r>
        <w:tab/>
        <w:t>Odbiór pogwarancyjny polega na ocenie wykonanych robót związanych z usunięciem wad stwierdzonych przy odbiorze ostatecznym i zaistniałych w okresie gwarancyjnym.</w:t>
      </w:r>
    </w:p>
    <w:p w:rsidR="00141E54" w:rsidRDefault="00B944C6">
      <w:pPr>
        <w:spacing w:after="120"/>
      </w:pPr>
      <w:r>
        <w:tab/>
        <w:t>Odbiór pogwarancyjny będzie dokonany na podstawie oceny wizualnej obiektu z uwzględnieniem zasad opisanych w punkcie 8.4 „Odbiór ostateczny robót”.</w:t>
      </w:r>
    </w:p>
    <w:p w:rsidR="00141E54" w:rsidRDefault="00B944C6">
      <w:pPr>
        <w:pStyle w:val="Nagwek1"/>
      </w:pPr>
      <w:bookmarkStart w:id="37" w:name="_Toc416830706"/>
      <w:bookmarkStart w:id="38" w:name="_Toc6881287"/>
      <w:bookmarkStart w:id="39" w:name="_Toc6882160"/>
      <w:r>
        <w:lastRenderedPageBreak/>
        <w:t>9. podstawa płatności</w:t>
      </w:r>
      <w:bookmarkEnd w:id="37"/>
      <w:bookmarkEnd w:id="38"/>
      <w:bookmarkEnd w:id="39"/>
    </w:p>
    <w:p w:rsidR="00141E54" w:rsidRDefault="00B944C6">
      <w:pPr>
        <w:pStyle w:val="Nagwek2"/>
      </w:pPr>
      <w:r>
        <w:t>9.1. Ustalenia ogólne</w:t>
      </w:r>
    </w:p>
    <w:p w:rsidR="00141E54" w:rsidRDefault="00B944C6">
      <w:pPr>
        <w:pStyle w:val="tekstost"/>
      </w:pPr>
      <w:r>
        <w:tab/>
        <w:t>Podstawą płatności jest cena jednostkowa skalkulowana przez Wykonawcę za jednostkę obmiarową ustaloną dla danej pozycji kosztorysu.</w:t>
      </w:r>
    </w:p>
    <w:p w:rsidR="00141E54" w:rsidRDefault="00B944C6">
      <w:pPr>
        <w:pStyle w:val="tekstost"/>
      </w:pPr>
      <w:r>
        <w:tab/>
        <w:t>Dla pozycji kosztorysowych wycenionych ryczałtowo podstawą płatności jest wartość (kwota) podana przez Wykonawcę w danej pozycji kosztorysu.</w:t>
      </w:r>
    </w:p>
    <w:p w:rsidR="00141E54" w:rsidRDefault="00B944C6">
      <w:pPr>
        <w:pStyle w:val="tekstost"/>
      </w:pPr>
      <w:r>
        <w:tab/>
        <w:t>Cena jednostkowa lub kwota ryczałtowa pozycji kosztorysowej będzie uwzględniać wszystkie czynności, wymagania i badania składające się na jej wykonanie, określone dla tej roboty w SST i w dokumentacji projektowej.</w:t>
      </w:r>
    </w:p>
    <w:p w:rsidR="00141E54" w:rsidRDefault="00B944C6">
      <w:pPr>
        <w:pStyle w:val="tekstost"/>
      </w:pPr>
      <w:r>
        <w:tab/>
        <w:t>Ceny jednostkowe lub kwoty ryczałtowe robót będą obejmować:</w:t>
      </w:r>
    </w:p>
    <w:p w:rsidR="00141E54" w:rsidRDefault="00B944C6" w:rsidP="00F4496B">
      <w:pPr>
        <w:pStyle w:val="tekstost"/>
        <w:numPr>
          <w:ilvl w:val="0"/>
          <w:numId w:val="2"/>
        </w:numPr>
      </w:pPr>
      <w:r>
        <w:t>robociznę bezpośrednią wraz z towarzyszącymi kosztami,</w:t>
      </w:r>
    </w:p>
    <w:p w:rsidR="00141E54" w:rsidRDefault="00B944C6" w:rsidP="00F4496B">
      <w:pPr>
        <w:pStyle w:val="tekstost"/>
        <w:numPr>
          <w:ilvl w:val="0"/>
          <w:numId w:val="2"/>
        </w:numPr>
      </w:pPr>
      <w:r>
        <w:t>wartość zużytych materiałów wraz z kosztami zakupu, magazynowania, ewentualnych ubytków i transportu na teren budowy,</w:t>
      </w:r>
    </w:p>
    <w:p w:rsidR="00141E54" w:rsidRDefault="00B944C6" w:rsidP="00F4496B">
      <w:pPr>
        <w:pStyle w:val="tekstost"/>
        <w:numPr>
          <w:ilvl w:val="0"/>
          <w:numId w:val="2"/>
        </w:numPr>
      </w:pPr>
      <w:r>
        <w:t>wartość pracy sprzętu wraz z towarzyszącymi kosztami,</w:t>
      </w:r>
    </w:p>
    <w:p w:rsidR="00141E54" w:rsidRDefault="00B944C6" w:rsidP="00F4496B">
      <w:pPr>
        <w:pStyle w:val="tekstost"/>
        <w:numPr>
          <w:ilvl w:val="0"/>
          <w:numId w:val="2"/>
        </w:numPr>
      </w:pPr>
      <w:r>
        <w:t>koszty pośrednie, zysk kalkulacyjny i ryzyko,</w:t>
      </w:r>
    </w:p>
    <w:p w:rsidR="00141E54" w:rsidRDefault="00B944C6" w:rsidP="00F4496B">
      <w:pPr>
        <w:pStyle w:val="tekstost"/>
        <w:numPr>
          <w:ilvl w:val="0"/>
          <w:numId w:val="2"/>
        </w:numPr>
      </w:pPr>
      <w:r>
        <w:t>podatki obliczone zgodnie z obowiązującymi przepisami.</w:t>
      </w:r>
    </w:p>
    <w:p w:rsidR="00141E54" w:rsidRDefault="00B944C6">
      <w:pPr>
        <w:pStyle w:val="tekstost"/>
      </w:pPr>
      <w:r>
        <w:tab/>
        <w:t>Do cen jednostkowych nie należy wliczać podatku VAT.</w:t>
      </w:r>
    </w:p>
    <w:p w:rsidR="00141E54" w:rsidRDefault="00B944C6">
      <w:pPr>
        <w:pStyle w:val="Nagwek2"/>
      </w:pPr>
      <w:r>
        <w:t>9.2. Warunki umowy i wymagania ogólne D-M-00.00.00</w:t>
      </w:r>
    </w:p>
    <w:p w:rsidR="00141E54" w:rsidRDefault="00B944C6">
      <w:pPr>
        <w:pStyle w:val="tekstost"/>
      </w:pPr>
      <w:r>
        <w:tab/>
        <w:t>Koszt dostosowania się do wymagań warunków umowy i wymagań ogólnych zawartych w D-M-00.00.00 obejmuje wszystkie warunki określone w ww. dokumentach, a nie wyszczególnione w kosztorysie.</w:t>
      </w:r>
    </w:p>
    <w:p w:rsidR="00141E54" w:rsidRDefault="00B944C6">
      <w:pPr>
        <w:pStyle w:val="Nagwek2"/>
      </w:pPr>
      <w:r>
        <w:t>9.3. Objazdy, przejazdy i organizacja ruchu</w:t>
      </w:r>
    </w:p>
    <w:p w:rsidR="00141E54" w:rsidRDefault="00B944C6">
      <w:pPr>
        <w:pStyle w:val="tekstost"/>
      </w:pPr>
      <w:r>
        <w:tab/>
        <w:t>Koszt  wybudowania objazdów/przejazdów i organizacji ruchu obejmuje:</w:t>
      </w:r>
    </w:p>
    <w:p w:rsidR="00141E54" w:rsidRDefault="00B944C6" w:rsidP="00F4496B">
      <w:pPr>
        <w:pStyle w:val="tekstost"/>
        <w:numPr>
          <w:ilvl w:val="0"/>
          <w:numId w:val="13"/>
        </w:numPr>
      </w:pPr>
      <w:r>
        <w:t xml:space="preserve">opracowanie oraz uzgodnienie z </w:t>
      </w:r>
      <w:r w:rsidR="005E76FE">
        <w:t xml:space="preserve">Inspektorem Nadzoru </w:t>
      </w:r>
      <w:r>
        <w:t xml:space="preserve">i odpowiednimi instytucjami projektu organizacji ruchu na czas trwania budowy, wraz z dostarczeniem kopii projektu </w:t>
      </w:r>
      <w:r w:rsidR="005E76FE">
        <w:t xml:space="preserve">Inspektorowi Nadzoru </w:t>
      </w:r>
      <w:r>
        <w:t>i wprowadzaniem dalszych zmian i uzgodnień wynikających z postępu robót,</w:t>
      </w:r>
    </w:p>
    <w:p w:rsidR="00141E54" w:rsidRDefault="00B944C6" w:rsidP="00F4496B">
      <w:pPr>
        <w:pStyle w:val="tekstost"/>
        <w:numPr>
          <w:ilvl w:val="0"/>
          <w:numId w:val="13"/>
        </w:numPr>
      </w:pPr>
      <w:r>
        <w:t>ustawienie tymczasowego oznakowania i oświetlenia zgodnie z wymaganiami bezpieczeństwa ruchu,</w:t>
      </w:r>
    </w:p>
    <w:p w:rsidR="00141E54" w:rsidRDefault="00B944C6" w:rsidP="00F4496B">
      <w:pPr>
        <w:pStyle w:val="tekstost"/>
        <w:numPr>
          <w:ilvl w:val="0"/>
          <w:numId w:val="13"/>
        </w:numPr>
      </w:pPr>
      <w:r>
        <w:t>opłaty/dzierżawy terenu,</w:t>
      </w:r>
    </w:p>
    <w:p w:rsidR="00141E54" w:rsidRDefault="00B944C6" w:rsidP="00F4496B">
      <w:pPr>
        <w:pStyle w:val="tekstost"/>
        <w:numPr>
          <w:ilvl w:val="0"/>
          <w:numId w:val="13"/>
        </w:numPr>
      </w:pPr>
      <w:r>
        <w:t>przygotowanie terenu,</w:t>
      </w:r>
    </w:p>
    <w:p w:rsidR="00141E54" w:rsidRDefault="00B944C6" w:rsidP="00F4496B">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rsidR="00141E54" w:rsidRDefault="00B944C6" w:rsidP="00F4496B">
      <w:pPr>
        <w:pStyle w:val="tekstost"/>
        <w:numPr>
          <w:ilvl w:val="0"/>
          <w:numId w:val="13"/>
        </w:numPr>
      </w:pPr>
      <w:r>
        <w:t>tymczasową przebudowę urządzeń obcych.</w:t>
      </w:r>
    </w:p>
    <w:p w:rsidR="00141E54" w:rsidRDefault="00B944C6">
      <w:pPr>
        <w:pStyle w:val="tekstost"/>
      </w:pPr>
      <w:r>
        <w:tab/>
        <w:t>Koszt utrzymania objazdów/przejazdów i organizacji ruchu obejmuje:</w:t>
      </w:r>
    </w:p>
    <w:p w:rsidR="00141E54" w:rsidRDefault="00B944C6" w:rsidP="00F4496B">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rsidR="00141E54" w:rsidRDefault="00B944C6" w:rsidP="00F4496B">
      <w:pPr>
        <w:pStyle w:val="tekstost"/>
        <w:numPr>
          <w:ilvl w:val="0"/>
          <w:numId w:val="14"/>
        </w:numPr>
        <w:ind w:left="284" w:hanging="284"/>
      </w:pPr>
      <w:r>
        <w:t>utrzymanie płynności ruchu publicznego.</w:t>
      </w:r>
    </w:p>
    <w:p w:rsidR="00141E54" w:rsidRDefault="00B944C6">
      <w:pPr>
        <w:pStyle w:val="tekstost"/>
      </w:pPr>
      <w:r>
        <w:tab/>
        <w:t>Koszt likwidacji objazdów/przejazdów i organizacji ruchu obejmuje:</w:t>
      </w:r>
    </w:p>
    <w:p w:rsidR="00141E54" w:rsidRDefault="00B944C6" w:rsidP="00F4496B">
      <w:pPr>
        <w:pStyle w:val="tekstost"/>
        <w:numPr>
          <w:ilvl w:val="0"/>
          <w:numId w:val="15"/>
        </w:numPr>
        <w:ind w:left="284" w:hanging="284"/>
      </w:pPr>
      <w:r>
        <w:t>usunięcie wbudowanych materiałów i oznakowania,</w:t>
      </w:r>
    </w:p>
    <w:p w:rsidR="00141E54" w:rsidRDefault="00B944C6" w:rsidP="00F4496B">
      <w:pPr>
        <w:pStyle w:val="tekstost"/>
        <w:numPr>
          <w:ilvl w:val="0"/>
          <w:numId w:val="15"/>
        </w:numPr>
        <w:spacing w:after="120"/>
        <w:ind w:left="284" w:hanging="284"/>
      </w:pPr>
      <w:r>
        <w:t>doprowadzenie terenu do stanu pierwotnego.</w:t>
      </w:r>
    </w:p>
    <w:p w:rsidR="00141E54" w:rsidRDefault="00B944C6">
      <w:pPr>
        <w:pStyle w:val="Nagwek1"/>
      </w:pPr>
      <w:bookmarkStart w:id="40" w:name="_Toc416830707"/>
      <w:bookmarkStart w:id="41" w:name="_Toc6881288"/>
      <w:bookmarkStart w:id="42" w:name="_Toc6882161"/>
      <w:r>
        <w:t>10. przepisy związane</w:t>
      </w:r>
      <w:bookmarkEnd w:id="40"/>
      <w:bookmarkEnd w:id="41"/>
      <w:bookmarkEnd w:id="42"/>
    </w:p>
    <w:p w:rsidR="00141E54" w:rsidRDefault="00B944C6" w:rsidP="00F4496B">
      <w:pPr>
        <w:pStyle w:val="tekstost"/>
        <w:numPr>
          <w:ilvl w:val="0"/>
          <w:numId w:val="16"/>
        </w:numPr>
      </w:pPr>
      <w:r>
        <w:t>Ustawa z dnia 7 lipca 1994 r. - Prawo budowlane (Dz. U. Nr 89, poz. 414 z później</w:t>
      </w:r>
      <w:r>
        <w:softHyphen/>
        <w:t>szymi zmianami).</w:t>
      </w:r>
    </w:p>
    <w:p w:rsidR="00141E54" w:rsidRDefault="00B944C6" w:rsidP="00F4496B">
      <w:pPr>
        <w:pStyle w:val="tekstost"/>
        <w:numPr>
          <w:ilvl w:val="0"/>
          <w:numId w:val="16"/>
        </w:numPr>
      </w:pPr>
      <w:r>
        <w:t>Zarządzenie Ministra Infrastruktury z dnia 19 listopada 2001 r. w sprawie dziennika budowy, montażu i rozbiórki oraz tablicy informacyjnej (Dz. U. Nr 138, poz. 1555).</w:t>
      </w:r>
    </w:p>
    <w:p w:rsidR="00141E54" w:rsidRDefault="00B944C6" w:rsidP="00F4496B">
      <w:pPr>
        <w:pStyle w:val="tekstost"/>
        <w:numPr>
          <w:ilvl w:val="0"/>
          <w:numId w:val="16"/>
        </w:numPr>
      </w:pPr>
      <w:r>
        <w:t>Ustawa z dnia 21 marca 1985 r. o drogach publicznych (Dz. U. Nr 14, poz. 60 z późniejszymi zmianami).</w:t>
      </w:r>
    </w:p>
    <w:p w:rsidR="00B944C6" w:rsidRDefault="00B944C6">
      <w:pPr>
        <w:pStyle w:val="tekstost"/>
        <w:rPr>
          <w:sz w:val="19"/>
        </w:rPr>
      </w:pPr>
    </w:p>
    <w:sectPr w:rsidR="00B944C6" w:rsidSect="00F4496B">
      <w:headerReference w:type="even" r:id="rId12"/>
      <w:headerReference w:type="default" r:id="rId13"/>
      <w:footerReference w:type="default" r:id="rId14"/>
      <w:pgSz w:w="11907" w:h="16840" w:code="9"/>
      <w:pgMar w:top="851" w:right="1134" w:bottom="851" w:left="1134" w:header="850" w:footer="850" w:gutter="567"/>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007" w:rsidRDefault="00917007">
      <w:r>
        <w:separator/>
      </w:r>
    </w:p>
  </w:endnote>
  <w:endnote w:type="continuationSeparator" w:id="0">
    <w:p w:rsidR="00917007" w:rsidRDefault="00917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8472"/>
      <w:gridCol w:w="740"/>
    </w:tblGrid>
    <w:tr w:rsidR="00F4496B" w:rsidTr="00B944C6">
      <w:tc>
        <w:tcPr>
          <w:tcW w:w="8472" w:type="dxa"/>
          <w:vAlign w:val="center"/>
        </w:tcPr>
        <w:p w:rsidR="00F4496B" w:rsidRPr="004C7F92" w:rsidRDefault="00EE7645" w:rsidP="00B944C6">
          <w:pPr>
            <w:pStyle w:val="Stopka"/>
            <w:jc w:val="center"/>
          </w:pPr>
          <w:r w:rsidRPr="00EE7645">
            <w:rPr>
              <w:bCs/>
              <w:color w:val="000000"/>
              <w:szCs w:val="28"/>
            </w:rPr>
            <w:t xml:space="preserve">„Rozbudowa dróg gminnych nr 250630W i 250632W w </w:t>
          </w:r>
          <w:proofErr w:type="spellStart"/>
          <w:r w:rsidRPr="00EE7645">
            <w:rPr>
              <w:bCs/>
              <w:color w:val="000000"/>
              <w:szCs w:val="28"/>
            </w:rPr>
            <w:t>msc</w:t>
          </w:r>
          <w:proofErr w:type="spellEnd"/>
          <w:r w:rsidRPr="00EE7645">
            <w:rPr>
              <w:bCs/>
              <w:color w:val="000000"/>
              <w:szCs w:val="28"/>
            </w:rPr>
            <w:t>. Białobiel wraz z budową łącznika”</w:t>
          </w:r>
        </w:p>
      </w:tc>
      <w:tc>
        <w:tcPr>
          <w:tcW w:w="740" w:type="dxa"/>
          <w:vAlign w:val="center"/>
        </w:tcPr>
        <w:p w:rsidR="00F4496B" w:rsidRDefault="00F4496B" w:rsidP="00B944C6">
          <w:pPr>
            <w:pStyle w:val="Stopka"/>
            <w:jc w:val="center"/>
          </w:pPr>
        </w:p>
      </w:tc>
    </w:tr>
  </w:tbl>
  <w:p w:rsidR="00F4496B" w:rsidRDefault="00F4496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007" w:rsidRDefault="00917007">
      <w:r>
        <w:separator/>
      </w:r>
    </w:p>
  </w:footnote>
  <w:footnote w:type="continuationSeparator" w:id="0">
    <w:p w:rsidR="00917007" w:rsidRDefault="009170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E54" w:rsidRDefault="00141E54">
    <w:pPr>
      <w:pStyle w:val="Nagwek"/>
      <w:rPr>
        <w:rFonts w:ascii="Times New Roman" w:hAnsi="Times New Roman"/>
        <w:sz w:val="19"/>
      </w:rPr>
    </w:pPr>
  </w:p>
  <w:tbl>
    <w:tblPr>
      <w:tblW w:w="9284" w:type="dxa"/>
      <w:tblBorders>
        <w:bottom w:val="single" w:sz="6" w:space="0" w:color="auto"/>
      </w:tblBorders>
      <w:tblLayout w:type="fixed"/>
      <w:tblCellMar>
        <w:left w:w="70" w:type="dxa"/>
        <w:right w:w="70" w:type="dxa"/>
      </w:tblCellMar>
      <w:tblLook w:val="0000" w:firstRow="0" w:lastRow="0" w:firstColumn="0" w:lastColumn="0" w:noHBand="0" w:noVBand="0"/>
    </w:tblPr>
    <w:tblGrid>
      <w:gridCol w:w="1346"/>
      <w:gridCol w:w="5812"/>
      <w:gridCol w:w="2126"/>
    </w:tblGrid>
    <w:tr w:rsidR="00141E54" w:rsidTr="00F4496B">
      <w:tc>
        <w:tcPr>
          <w:tcW w:w="1346" w:type="dxa"/>
        </w:tcPr>
        <w:p w:rsidR="00141E54" w:rsidRDefault="00F4496B">
          <w:pPr>
            <w:pStyle w:val="Nagwek"/>
            <w:spacing w:after="120"/>
            <w:rPr>
              <w:rFonts w:ascii="Times New Roman" w:hAnsi="Times New Roman"/>
              <w:sz w:val="19"/>
            </w:rPr>
          </w:pPr>
          <w:r>
            <w:rPr>
              <w:rFonts w:ascii="Times New Roman" w:hAnsi="Times New Roman"/>
              <w:i/>
              <w:sz w:val="19"/>
            </w:rPr>
            <w:t>D-M-00.00.00</w:t>
          </w:r>
        </w:p>
      </w:tc>
      <w:tc>
        <w:tcPr>
          <w:tcW w:w="5812" w:type="dxa"/>
        </w:tcPr>
        <w:p w:rsidR="00141E54" w:rsidRDefault="00B944C6" w:rsidP="00F4496B">
          <w:pPr>
            <w:pStyle w:val="Nagwek"/>
            <w:jc w:val="center"/>
            <w:rPr>
              <w:rFonts w:ascii="Times New Roman" w:hAnsi="Times New Roman"/>
              <w:sz w:val="19"/>
            </w:rPr>
          </w:pPr>
          <w:r>
            <w:rPr>
              <w:rFonts w:ascii="Times New Roman" w:hAnsi="Times New Roman"/>
              <w:i/>
              <w:sz w:val="19"/>
            </w:rPr>
            <w:t>Wymagania ogólne</w:t>
          </w:r>
        </w:p>
      </w:tc>
      <w:tc>
        <w:tcPr>
          <w:tcW w:w="2126" w:type="dxa"/>
        </w:tcPr>
        <w:p w:rsidR="00141E54" w:rsidRDefault="00F4496B" w:rsidP="00F4496B">
          <w:pPr>
            <w:pStyle w:val="Nagwek"/>
            <w:ind w:left="72" w:hanging="72"/>
            <w:jc w:val="right"/>
            <w:rPr>
              <w:rFonts w:ascii="Times New Roman" w:hAnsi="Times New Roman"/>
              <w:sz w:val="19"/>
            </w:rPr>
          </w:pPr>
          <w:r>
            <w:rPr>
              <w:rFonts w:ascii="Times New Roman" w:hAnsi="Times New Roman"/>
              <w:i/>
              <w:sz w:val="19"/>
            </w:rPr>
            <w:t xml:space="preserve">P.P-W </w:t>
          </w:r>
          <w:proofErr w:type="spellStart"/>
          <w:r>
            <w:rPr>
              <w:rFonts w:ascii="Times New Roman" w:hAnsi="Times New Roman"/>
              <w:i/>
              <w:sz w:val="19"/>
            </w:rPr>
            <w:t>DiM</w:t>
          </w:r>
          <w:proofErr w:type="spellEnd"/>
          <w:r>
            <w:rPr>
              <w:rFonts w:ascii="Times New Roman" w:hAnsi="Times New Roman"/>
              <w:i/>
              <w:sz w:val="19"/>
            </w:rPr>
            <w:t xml:space="preserve"> PROJEKT</w:t>
          </w:r>
        </w:p>
      </w:tc>
    </w:tr>
  </w:tbl>
  <w:p w:rsidR="00141E54" w:rsidRDefault="00141E54">
    <w:pPr>
      <w:pStyle w:val="Nagwek"/>
      <w:rPr>
        <w:rFonts w:ascii="Times New Roman" w:hAnsi="Times New Roman"/>
        <w:sz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5103"/>
      <w:gridCol w:w="2410"/>
    </w:tblGrid>
    <w:tr w:rsidR="00B944C6" w:rsidTr="00B944C6">
      <w:tc>
        <w:tcPr>
          <w:tcW w:w="1809" w:type="dxa"/>
          <w:tcBorders>
            <w:top w:val="nil"/>
            <w:left w:val="nil"/>
            <w:bottom w:val="single" w:sz="4" w:space="0" w:color="auto"/>
            <w:right w:val="nil"/>
          </w:tcBorders>
        </w:tcPr>
        <w:p w:rsidR="00F4496B" w:rsidRPr="00B944C6" w:rsidRDefault="00F4496B">
          <w:pPr>
            <w:pStyle w:val="Nagwek"/>
            <w:rPr>
              <w:rFonts w:ascii="Times New Roman" w:hAnsi="Times New Roman"/>
            </w:rPr>
          </w:pPr>
          <w:r w:rsidRPr="00B944C6">
            <w:rPr>
              <w:rFonts w:ascii="Times New Roman" w:hAnsi="Times New Roman"/>
            </w:rPr>
            <w:t>D-M-00.00.00</w:t>
          </w:r>
        </w:p>
      </w:tc>
      <w:tc>
        <w:tcPr>
          <w:tcW w:w="5103" w:type="dxa"/>
          <w:tcBorders>
            <w:top w:val="nil"/>
            <w:left w:val="nil"/>
            <w:bottom w:val="single" w:sz="4" w:space="0" w:color="auto"/>
            <w:right w:val="nil"/>
          </w:tcBorders>
        </w:tcPr>
        <w:p w:rsidR="00F4496B" w:rsidRPr="00B944C6" w:rsidRDefault="00F4496B" w:rsidP="00B944C6">
          <w:pPr>
            <w:pStyle w:val="Nagwek"/>
            <w:jc w:val="center"/>
            <w:rPr>
              <w:rFonts w:ascii="Times New Roman" w:hAnsi="Times New Roman"/>
            </w:rPr>
          </w:pPr>
          <w:r w:rsidRPr="00B944C6">
            <w:rPr>
              <w:rFonts w:ascii="Times New Roman" w:hAnsi="Times New Roman"/>
            </w:rPr>
            <w:t>Wymagania Ogólne</w:t>
          </w:r>
        </w:p>
      </w:tc>
      <w:tc>
        <w:tcPr>
          <w:tcW w:w="2410" w:type="dxa"/>
          <w:tcBorders>
            <w:top w:val="nil"/>
            <w:left w:val="nil"/>
            <w:bottom w:val="single" w:sz="4" w:space="0" w:color="auto"/>
            <w:right w:val="nil"/>
          </w:tcBorders>
        </w:tcPr>
        <w:p w:rsidR="00F4496B" w:rsidRPr="00B944C6" w:rsidRDefault="00F4496B" w:rsidP="00B944C6">
          <w:pPr>
            <w:pStyle w:val="Nagwek"/>
            <w:jc w:val="right"/>
            <w:rPr>
              <w:rFonts w:ascii="Times New Roman" w:hAnsi="Times New Roman"/>
            </w:rPr>
          </w:pPr>
          <w:r w:rsidRPr="00B944C6">
            <w:rPr>
              <w:rFonts w:ascii="Times New Roman" w:hAnsi="Times New Roman"/>
            </w:rPr>
            <w:t xml:space="preserve">P.P-W </w:t>
          </w:r>
          <w:proofErr w:type="spellStart"/>
          <w:r w:rsidRPr="00B944C6">
            <w:rPr>
              <w:rFonts w:ascii="Times New Roman" w:hAnsi="Times New Roman"/>
            </w:rPr>
            <w:t>DiM</w:t>
          </w:r>
          <w:proofErr w:type="spellEnd"/>
          <w:r w:rsidRPr="00B944C6">
            <w:rPr>
              <w:rFonts w:ascii="Times New Roman" w:hAnsi="Times New Roman"/>
            </w:rPr>
            <w:t xml:space="preserve"> Projekt</w:t>
          </w:r>
        </w:p>
      </w:tc>
    </w:tr>
  </w:tbl>
  <w:p w:rsidR="00F4496B" w:rsidRDefault="00F4496B">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A08663C"/>
    <w:lvl w:ilvl="0">
      <w:numFmt w:val="bullet"/>
      <w:lvlText w:val="*"/>
      <w:lvlJc w:val="left"/>
    </w:lvl>
  </w:abstractNum>
  <w:abstractNum w:abstractNumId="1" w15:restartNumberingAfterBreak="0">
    <w:nsid w:val="0747537F"/>
    <w:multiLevelType w:val="singleLevel"/>
    <w:tmpl w:val="63CE6AC4"/>
    <w:lvl w:ilvl="0">
      <w:start w:val="1"/>
      <w:numFmt w:val="lowerLetter"/>
      <w:lvlText w:val="%1)"/>
      <w:legacy w:legacy="1" w:legacySpace="0" w:legacyIndent="283"/>
      <w:lvlJc w:val="left"/>
      <w:pPr>
        <w:ind w:left="283" w:hanging="283"/>
      </w:pPr>
    </w:lvl>
  </w:abstractNum>
  <w:abstractNum w:abstractNumId="2" w15:restartNumberingAfterBreak="0">
    <w:nsid w:val="0BFF68AD"/>
    <w:multiLevelType w:val="singleLevel"/>
    <w:tmpl w:val="E740286C"/>
    <w:lvl w:ilvl="0">
      <w:start w:val="1"/>
      <w:numFmt w:val="lowerLetter"/>
      <w:lvlText w:val="(%1)"/>
      <w:legacy w:legacy="1" w:legacySpace="0" w:legacyIndent="283"/>
      <w:lvlJc w:val="left"/>
      <w:pPr>
        <w:ind w:left="283" w:hanging="283"/>
      </w:pPr>
    </w:lvl>
  </w:abstractNum>
  <w:abstractNum w:abstractNumId="3" w15:restartNumberingAfterBreak="0">
    <w:nsid w:val="0DA769B1"/>
    <w:multiLevelType w:val="singleLevel"/>
    <w:tmpl w:val="E740286C"/>
    <w:lvl w:ilvl="0">
      <w:start w:val="1"/>
      <w:numFmt w:val="lowerLetter"/>
      <w:lvlText w:val="(%1)"/>
      <w:legacy w:legacy="1" w:legacySpace="0" w:legacyIndent="283"/>
      <w:lvlJc w:val="left"/>
      <w:pPr>
        <w:ind w:left="283" w:hanging="283"/>
      </w:pPr>
    </w:lvl>
  </w:abstractNum>
  <w:abstractNum w:abstractNumId="4" w15:restartNumberingAfterBreak="0">
    <w:nsid w:val="12101B60"/>
    <w:multiLevelType w:val="singleLevel"/>
    <w:tmpl w:val="63CE6AC4"/>
    <w:lvl w:ilvl="0">
      <w:start w:val="1"/>
      <w:numFmt w:val="lowerLetter"/>
      <w:lvlText w:val="%1)"/>
      <w:legacy w:legacy="1" w:legacySpace="0" w:legacyIndent="283"/>
      <w:lvlJc w:val="left"/>
      <w:pPr>
        <w:ind w:left="567" w:hanging="283"/>
      </w:pPr>
    </w:lvl>
  </w:abstractNum>
  <w:abstractNum w:abstractNumId="5" w15:restartNumberingAfterBreak="0">
    <w:nsid w:val="1CDA0591"/>
    <w:multiLevelType w:val="singleLevel"/>
    <w:tmpl w:val="63CE6AC4"/>
    <w:lvl w:ilvl="0">
      <w:start w:val="1"/>
      <w:numFmt w:val="lowerLetter"/>
      <w:lvlText w:val="%1)"/>
      <w:legacy w:legacy="1" w:legacySpace="0" w:legacyIndent="283"/>
      <w:lvlJc w:val="left"/>
      <w:pPr>
        <w:ind w:left="283" w:hanging="283"/>
      </w:pPr>
    </w:lvl>
  </w:abstractNum>
  <w:abstractNum w:abstractNumId="6" w15:restartNumberingAfterBreak="0">
    <w:nsid w:val="293501A9"/>
    <w:multiLevelType w:val="singleLevel"/>
    <w:tmpl w:val="E740286C"/>
    <w:lvl w:ilvl="0">
      <w:start w:val="1"/>
      <w:numFmt w:val="lowerLetter"/>
      <w:lvlText w:val="(%1)"/>
      <w:legacy w:legacy="1" w:legacySpace="0" w:legacyIndent="283"/>
      <w:lvlJc w:val="left"/>
      <w:pPr>
        <w:ind w:left="283" w:hanging="283"/>
      </w:pPr>
    </w:lvl>
  </w:abstractNum>
  <w:abstractNum w:abstractNumId="7" w15:restartNumberingAfterBreak="0">
    <w:nsid w:val="2A0F3220"/>
    <w:multiLevelType w:val="singleLevel"/>
    <w:tmpl w:val="FE7A1DE0"/>
    <w:lvl w:ilvl="0">
      <w:start w:val="1"/>
      <w:numFmt w:val="decimal"/>
      <w:lvlText w:val="%1."/>
      <w:legacy w:legacy="1" w:legacySpace="0" w:legacyIndent="283"/>
      <w:lvlJc w:val="left"/>
      <w:pPr>
        <w:ind w:left="283" w:hanging="283"/>
      </w:pPr>
    </w:lvl>
  </w:abstractNum>
  <w:abstractNum w:abstractNumId="8" w15:restartNumberingAfterBreak="0">
    <w:nsid w:val="3399317B"/>
    <w:multiLevelType w:val="singleLevel"/>
    <w:tmpl w:val="FE7A1DE0"/>
    <w:lvl w:ilvl="0">
      <w:start w:val="1"/>
      <w:numFmt w:val="decimal"/>
      <w:lvlText w:val="%1."/>
      <w:legacy w:legacy="1" w:legacySpace="0" w:legacyIndent="283"/>
      <w:lvlJc w:val="left"/>
      <w:pPr>
        <w:ind w:left="283" w:hanging="283"/>
      </w:pPr>
    </w:lvl>
  </w:abstractNum>
  <w:abstractNum w:abstractNumId="9" w15:restartNumberingAfterBreak="0">
    <w:nsid w:val="40623E0A"/>
    <w:multiLevelType w:val="singleLevel"/>
    <w:tmpl w:val="63CE6AC4"/>
    <w:lvl w:ilvl="0">
      <w:start w:val="1"/>
      <w:numFmt w:val="lowerLetter"/>
      <w:lvlText w:val="%1)"/>
      <w:legacy w:legacy="1" w:legacySpace="0" w:legacyIndent="283"/>
      <w:lvlJc w:val="left"/>
      <w:pPr>
        <w:ind w:left="283" w:hanging="283"/>
      </w:pPr>
    </w:lvl>
  </w:abstractNum>
  <w:abstractNum w:abstractNumId="10" w15:restartNumberingAfterBreak="0">
    <w:nsid w:val="45FE5CF4"/>
    <w:multiLevelType w:val="singleLevel"/>
    <w:tmpl w:val="63CE6AC4"/>
    <w:lvl w:ilvl="0">
      <w:start w:val="1"/>
      <w:numFmt w:val="lowerLetter"/>
      <w:lvlText w:val="%1)"/>
      <w:legacy w:legacy="1" w:legacySpace="0" w:legacyIndent="283"/>
      <w:lvlJc w:val="left"/>
      <w:pPr>
        <w:ind w:left="283" w:hanging="283"/>
      </w:pPr>
    </w:lvl>
  </w:abstractNum>
  <w:abstractNum w:abstractNumId="11" w15:restartNumberingAfterBreak="0">
    <w:nsid w:val="4D087E71"/>
    <w:multiLevelType w:val="singleLevel"/>
    <w:tmpl w:val="63CE6AC4"/>
    <w:lvl w:ilvl="0">
      <w:start w:val="1"/>
      <w:numFmt w:val="lowerLetter"/>
      <w:lvlText w:val="%1)"/>
      <w:legacy w:legacy="1" w:legacySpace="0" w:legacyIndent="283"/>
      <w:lvlJc w:val="left"/>
      <w:pPr>
        <w:ind w:left="283" w:hanging="283"/>
      </w:pPr>
    </w:lvl>
  </w:abstractNum>
  <w:abstractNum w:abstractNumId="12" w15:restartNumberingAfterBreak="0">
    <w:nsid w:val="4ECA60E5"/>
    <w:multiLevelType w:val="singleLevel"/>
    <w:tmpl w:val="63CE6AC4"/>
    <w:lvl w:ilvl="0">
      <w:start w:val="1"/>
      <w:numFmt w:val="lowerLetter"/>
      <w:lvlText w:val="%1)"/>
      <w:legacy w:legacy="1" w:legacySpace="0" w:legacyIndent="283"/>
      <w:lvlJc w:val="left"/>
      <w:pPr>
        <w:ind w:left="283" w:hanging="283"/>
      </w:pPr>
    </w:lvl>
  </w:abstractNum>
  <w:abstractNum w:abstractNumId="13" w15:restartNumberingAfterBreak="0">
    <w:nsid w:val="57227407"/>
    <w:multiLevelType w:val="singleLevel"/>
    <w:tmpl w:val="19B488C2"/>
    <w:lvl w:ilvl="0">
      <w:start w:val="2"/>
      <w:numFmt w:val="lowerLetter"/>
      <w:lvlText w:val="%1)"/>
      <w:legacy w:legacy="1" w:legacySpace="0" w:legacyIndent="283"/>
      <w:lvlJc w:val="left"/>
      <w:pPr>
        <w:ind w:left="283" w:hanging="283"/>
      </w:pPr>
    </w:lvl>
  </w:abstractNum>
  <w:abstractNum w:abstractNumId="14" w15:restartNumberingAfterBreak="0">
    <w:nsid w:val="709437BC"/>
    <w:multiLevelType w:val="singleLevel"/>
    <w:tmpl w:val="E11EC2C2"/>
    <w:lvl w:ilvl="0">
      <w:start w:val="1"/>
      <w:numFmt w:val="decimal"/>
      <w:lvlText w:val="%1)"/>
      <w:legacy w:legacy="1" w:legacySpace="0" w:legacyIndent="283"/>
      <w:lvlJc w:val="left"/>
      <w:pPr>
        <w:ind w:left="283" w:hanging="283"/>
      </w:pPr>
    </w:lvl>
  </w:abstractNum>
  <w:abstractNum w:abstractNumId="15" w15:restartNumberingAfterBreak="0">
    <w:nsid w:val="7DEF0F43"/>
    <w:multiLevelType w:val="singleLevel"/>
    <w:tmpl w:val="4DB4867E"/>
    <w:lvl w:ilvl="0">
      <w:start w:val="1"/>
      <w:numFmt w:val="decimal"/>
      <w:lvlText w:val="%1."/>
      <w:legacy w:legacy="1" w:legacySpace="57" w:legacyIndent="340"/>
      <w:lvlJc w:val="left"/>
      <w:pPr>
        <w:ind w:left="341" w:hanging="340"/>
      </w:pPr>
    </w:lvl>
  </w:abstractNum>
  <w:num w:numId="1">
    <w:abstractNumId w:val="1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13"/>
  </w:num>
  <w:num w:numId="5">
    <w:abstractNumId w:val="1"/>
  </w:num>
  <w:num w:numId="6">
    <w:abstractNumId w:val="14"/>
  </w:num>
  <w:num w:numId="7">
    <w:abstractNumId w:val="4"/>
  </w:num>
  <w:num w:numId="8">
    <w:abstractNumId w:val="5"/>
  </w:num>
  <w:num w:numId="9">
    <w:abstractNumId w:val="8"/>
  </w:num>
  <w:num w:numId="10">
    <w:abstractNumId w:val="12"/>
  </w:num>
  <w:num w:numId="11">
    <w:abstractNumId w:val="10"/>
  </w:num>
  <w:num w:numId="12">
    <w:abstractNumId w:val="15"/>
  </w:num>
  <w:num w:numId="13">
    <w:abstractNumId w:val="3"/>
  </w:num>
  <w:num w:numId="14">
    <w:abstractNumId w:val="2"/>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defaultTabStop w:val="709"/>
  <w:hyphenationZone w:val="425"/>
  <w:doNotHyphenateCap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96B"/>
    <w:rsid w:val="0010229D"/>
    <w:rsid w:val="00141E54"/>
    <w:rsid w:val="001507D8"/>
    <w:rsid w:val="001A5149"/>
    <w:rsid w:val="001A7867"/>
    <w:rsid w:val="00365ED0"/>
    <w:rsid w:val="003B1B2F"/>
    <w:rsid w:val="00450CC4"/>
    <w:rsid w:val="004C7F92"/>
    <w:rsid w:val="005421C1"/>
    <w:rsid w:val="0059562D"/>
    <w:rsid w:val="005C5B23"/>
    <w:rsid w:val="005E76FE"/>
    <w:rsid w:val="006465A9"/>
    <w:rsid w:val="00722ACD"/>
    <w:rsid w:val="007928FB"/>
    <w:rsid w:val="008B7EC0"/>
    <w:rsid w:val="00910AD7"/>
    <w:rsid w:val="00917007"/>
    <w:rsid w:val="00977A05"/>
    <w:rsid w:val="009E466E"/>
    <w:rsid w:val="00A76B96"/>
    <w:rsid w:val="00A8211F"/>
    <w:rsid w:val="00A85AAE"/>
    <w:rsid w:val="00B944C6"/>
    <w:rsid w:val="00BF46A8"/>
    <w:rsid w:val="00C0125C"/>
    <w:rsid w:val="00C10D29"/>
    <w:rsid w:val="00C419BB"/>
    <w:rsid w:val="00D90776"/>
    <w:rsid w:val="00EE7645"/>
    <w:rsid w:val="00F4496B"/>
    <w:rsid w:val="00F8702A"/>
    <w:rsid w:val="00FF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90168C-D811-48BD-A4F5-631271C8D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141E54"/>
    <w:pPr>
      <w:overflowPunct w:val="0"/>
      <w:autoSpaceDE w:val="0"/>
      <w:autoSpaceDN w:val="0"/>
      <w:adjustRightInd w:val="0"/>
      <w:jc w:val="both"/>
      <w:textAlignment w:val="baseline"/>
    </w:pPr>
  </w:style>
  <w:style w:type="paragraph" w:styleId="Nagwek1">
    <w:name w:val="heading 1"/>
    <w:basedOn w:val="Normalny"/>
    <w:next w:val="Normalny"/>
    <w:qFormat/>
    <w:rsid w:val="00141E54"/>
    <w:pPr>
      <w:keepNext/>
      <w:keepLines/>
      <w:suppressAutoHyphens/>
      <w:spacing w:before="120" w:after="120"/>
      <w:outlineLvl w:val="0"/>
    </w:pPr>
    <w:rPr>
      <w:b/>
      <w:caps/>
      <w:kern w:val="28"/>
    </w:rPr>
  </w:style>
  <w:style w:type="paragraph" w:styleId="Nagwek2">
    <w:name w:val="heading 2"/>
    <w:basedOn w:val="Normalny"/>
    <w:next w:val="Normalny"/>
    <w:qFormat/>
    <w:rsid w:val="00141E54"/>
    <w:pPr>
      <w:keepNext/>
      <w:spacing w:before="120" w:after="120"/>
      <w:outlineLvl w:val="1"/>
    </w:pPr>
    <w:rPr>
      <w:b/>
    </w:rPr>
  </w:style>
  <w:style w:type="paragraph" w:styleId="Nagwek3">
    <w:name w:val="heading 3"/>
    <w:basedOn w:val="Normalny"/>
    <w:next w:val="Normalny"/>
    <w:qFormat/>
    <w:rsid w:val="00141E54"/>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141E54"/>
    <w:pPr>
      <w:tabs>
        <w:tab w:val="right" w:leader="dot" w:pos="7371"/>
      </w:tabs>
      <w:spacing w:before="120" w:after="120"/>
      <w:jc w:val="left"/>
    </w:pPr>
    <w:rPr>
      <w:b/>
      <w:caps/>
    </w:rPr>
  </w:style>
  <w:style w:type="paragraph" w:styleId="Spistreci2">
    <w:name w:val="toc 2"/>
    <w:basedOn w:val="Normalny"/>
    <w:next w:val="Normalny"/>
    <w:semiHidden/>
    <w:rsid w:val="00141E54"/>
    <w:pPr>
      <w:tabs>
        <w:tab w:val="right" w:leader="dot" w:pos="7371"/>
      </w:tabs>
      <w:ind w:left="200"/>
      <w:jc w:val="left"/>
    </w:pPr>
  </w:style>
  <w:style w:type="paragraph" w:styleId="Spistreci3">
    <w:name w:val="toc 3"/>
    <w:basedOn w:val="Normalny"/>
    <w:next w:val="Normalny"/>
    <w:semiHidden/>
    <w:rsid w:val="00141E54"/>
    <w:pPr>
      <w:tabs>
        <w:tab w:val="right" w:leader="dot" w:pos="7371"/>
      </w:tabs>
      <w:ind w:left="400"/>
      <w:jc w:val="left"/>
    </w:pPr>
  </w:style>
  <w:style w:type="paragraph" w:styleId="Spistreci4">
    <w:name w:val="toc 4"/>
    <w:basedOn w:val="Normalny"/>
    <w:next w:val="Normalny"/>
    <w:semiHidden/>
    <w:rsid w:val="00141E54"/>
    <w:pPr>
      <w:tabs>
        <w:tab w:val="right" w:leader="dot" w:pos="7371"/>
      </w:tabs>
      <w:ind w:left="600"/>
      <w:jc w:val="left"/>
    </w:pPr>
    <w:rPr>
      <w:sz w:val="18"/>
    </w:rPr>
  </w:style>
  <w:style w:type="paragraph" w:styleId="Spistreci5">
    <w:name w:val="toc 5"/>
    <w:basedOn w:val="Normalny"/>
    <w:next w:val="Normalny"/>
    <w:semiHidden/>
    <w:rsid w:val="00141E54"/>
    <w:pPr>
      <w:tabs>
        <w:tab w:val="right" w:leader="dot" w:pos="7371"/>
      </w:tabs>
      <w:ind w:left="800"/>
      <w:jc w:val="left"/>
    </w:pPr>
    <w:rPr>
      <w:sz w:val="18"/>
    </w:rPr>
  </w:style>
  <w:style w:type="paragraph" w:styleId="Spistreci6">
    <w:name w:val="toc 6"/>
    <w:basedOn w:val="Normalny"/>
    <w:next w:val="Normalny"/>
    <w:semiHidden/>
    <w:rsid w:val="00141E54"/>
    <w:pPr>
      <w:tabs>
        <w:tab w:val="right" w:leader="dot" w:pos="7371"/>
      </w:tabs>
      <w:ind w:left="1000"/>
      <w:jc w:val="left"/>
    </w:pPr>
    <w:rPr>
      <w:sz w:val="18"/>
    </w:rPr>
  </w:style>
  <w:style w:type="paragraph" w:styleId="Spistreci7">
    <w:name w:val="toc 7"/>
    <w:basedOn w:val="Normalny"/>
    <w:next w:val="Normalny"/>
    <w:semiHidden/>
    <w:rsid w:val="00141E54"/>
    <w:pPr>
      <w:tabs>
        <w:tab w:val="right" w:leader="dot" w:pos="7371"/>
      </w:tabs>
      <w:ind w:left="1200"/>
      <w:jc w:val="left"/>
    </w:pPr>
    <w:rPr>
      <w:sz w:val="18"/>
    </w:rPr>
  </w:style>
  <w:style w:type="paragraph" w:styleId="Spistreci8">
    <w:name w:val="toc 8"/>
    <w:basedOn w:val="Normalny"/>
    <w:next w:val="Normalny"/>
    <w:semiHidden/>
    <w:rsid w:val="00141E54"/>
    <w:pPr>
      <w:tabs>
        <w:tab w:val="right" w:leader="dot" w:pos="7371"/>
      </w:tabs>
      <w:ind w:left="1400"/>
      <w:jc w:val="left"/>
    </w:pPr>
    <w:rPr>
      <w:sz w:val="18"/>
    </w:rPr>
  </w:style>
  <w:style w:type="paragraph" w:styleId="Spistreci9">
    <w:name w:val="toc 9"/>
    <w:basedOn w:val="Normalny"/>
    <w:next w:val="Normalny"/>
    <w:semiHidden/>
    <w:rsid w:val="00141E54"/>
    <w:pPr>
      <w:tabs>
        <w:tab w:val="right" w:leader="dot" w:pos="7371"/>
      </w:tabs>
      <w:ind w:left="1600"/>
      <w:jc w:val="left"/>
    </w:pPr>
    <w:rPr>
      <w:sz w:val="18"/>
    </w:rPr>
  </w:style>
  <w:style w:type="character" w:styleId="Numerstrony">
    <w:name w:val="page number"/>
    <w:basedOn w:val="Domylnaczcionkaakapitu"/>
    <w:semiHidden/>
    <w:rsid w:val="00141E54"/>
  </w:style>
  <w:style w:type="paragraph" w:customStyle="1" w:styleId="StylIwony">
    <w:name w:val="Styl Iwony"/>
    <w:basedOn w:val="Normalny"/>
    <w:rsid w:val="00141E54"/>
    <w:pPr>
      <w:spacing w:before="120" w:after="120"/>
    </w:pPr>
    <w:rPr>
      <w:rFonts w:ascii="Bookman Old Style" w:hAnsi="Bookman Old Style"/>
      <w:sz w:val="24"/>
    </w:rPr>
  </w:style>
  <w:style w:type="paragraph" w:styleId="Nagwek">
    <w:name w:val="header"/>
    <w:basedOn w:val="Normalny"/>
    <w:semiHidden/>
    <w:rsid w:val="00141E54"/>
    <w:pPr>
      <w:tabs>
        <w:tab w:val="center" w:pos="4536"/>
        <w:tab w:val="right" w:pos="9072"/>
      </w:tabs>
      <w:jc w:val="left"/>
    </w:pPr>
    <w:rPr>
      <w:rFonts w:ascii="Century Gothic" w:hAnsi="Century Gothic"/>
      <w:sz w:val="24"/>
    </w:rPr>
  </w:style>
  <w:style w:type="paragraph" w:styleId="Stopka">
    <w:name w:val="footer"/>
    <w:basedOn w:val="Normalny"/>
    <w:semiHidden/>
    <w:rsid w:val="00141E54"/>
    <w:pPr>
      <w:tabs>
        <w:tab w:val="center" w:pos="4536"/>
        <w:tab w:val="right" w:pos="9072"/>
      </w:tabs>
    </w:pPr>
  </w:style>
  <w:style w:type="paragraph" w:styleId="Tekstprzypisudolnego">
    <w:name w:val="footnote text"/>
    <w:basedOn w:val="Normalny"/>
    <w:semiHidden/>
    <w:rsid w:val="00141E54"/>
  </w:style>
  <w:style w:type="paragraph" w:customStyle="1" w:styleId="tekstost">
    <w:name w:val="tekst ost"/>
    <w:basedOn w:val="Normalny"/>
    <w:rsid w:val="00141E54"/>
  </w:style>
  <w:style w:type="character" w:styleId="Odwoanieprzypisudolnego">
    <w:name w:val="footnote reference"/>
    <w:semiHidden/>
    <w:rsid w:val="00141E54"/>
    <w:rPr>
      <w:vertAlign w:val="superscript"/>
    </w:rPr>
  </w:style>
  <w:style w:type="table" w:styleId="Tabela-Siatka">
    <w:name w:val="Table Grid"/>
    <w:basedOn w:val="Standardowy"/>
    <w:uiPriority w:val="59"/>
    <w:rsid w:val="00F449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semiHidden/>
    <w:unhideWhenUsed/>
    <w:rsid w:val="00365ED0"/>
    <w:rPr>
      <w:color w:val="0000FF"/>
      <w:u w:val="single"/>
    </w:rPr>
  </w:style>
  <w:style w:type="paragraph" w:customStyle="1" w:styleId="Standardowytekst">
    <w:name w:val="Standardowy.tekst"/>
    <w:rsid w:val="00365ED0"/>
    <w:pPr>
      <w:overflowPunct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101003">
      <w:bodyDiv w:val="1"/>
      <w:marLeft w:val="0"/>
      <w:marRight w:val="0"/>
      <w:marTop w:val="0"/>
      <w:marBottom w:val="0"/>
      <w:divBdr>
        <w:top w:val="none" w:sz="0" w:space="0" w:color="auto"/>
        <w:left w:val="none" w:sz="0" w:space="0" w:color="auto"/>
        <w:bottom w:val="none" w:sz="0" w:space="0" w:color="auto"/>
        <w:right w:val="none" w:sz="0" w:space="0" w:color="auto"/>
      </w:divBdr>
    </w:div>
    <w:div w:id="1020937002">
      <w:bodyDiv w:val="1"/>
      <w:marLeft w:val="0"/>
      <w:marRight w:val="0"/>
      <w:marTop w:val="0"/>
      <w:marBottom w:val="0"/>
      <w:divBdr>
        <w:top w:val="none" w:sz="0" w:space="0" w:color="auto"/>
        <w:left w:val="none" w:sz="0" w:space="0" w:color="auto"/>
        <w:bottom w:val="none" w:sz="0" w:space="0" w:color="auto"/>
        <w:right w:val="none" w:sz="0" w:space="0" w:color="auto"/>
      </w:divBdr>
    </w:div>
    <w:div w:id="1819808025">
      <w:bodyDiv w:val="1"/>
      <w:marLeft w:val="0"/>
      <w:marRight w:val="0"/>
      <w:marTop w:val="0"/>
      <w:marBottom w:val="0"/>
      <w:divBdr>
        <w:top w:val="none" w:sz="0" w:space="0" w:color="auto"/>
        <w:left w:val="none" w:sz="0" w:space="0" w:color="auto"/>
        <w:bottom w:val="none" w:sz="0" w:space="0" w:color="auto"/>
        <w:right w:val="none" w:sz="0" w:space="0" w:color="auto"/>
      </w:divBdr>
    </w:div>
    <w:div w:id="19780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Dodatki\OST%202.18\ost\Nawierzchnie\d050305a_2011.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Dodatki\OST%202.18\ost\Urz_bezp_ruchu\d070201.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D:\Dodatki\OST%202.18\ost\Urz_bezp_ruchu\d070201.htm" TargetMode="External"/><Relationship Id="rId4" Type="http://schemas.openxmlformats.org/officeDocument/2006/relationships/settings" Target="settings.xml"/><Relationship Id="rId9" Type="http://schemas.openxmlformats.org/officeDocument/2006/relationships/hyperlink" Target="file:///D:\Dodatki\OST%202.18\ost\Nawierzchnie\d050305a_2011.ht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F3F5C-3032-4445-848E-05DC38F67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0</TotalTime>
  <Pages>14</Pages>
  <Words>7985</Words>
  <Characters>47912</Characters>
  <Application>Microsoft Office Word</Application>
  <DocSecurity>0</DocSecurity>
  <Lines>399</Lines>
  <Paragraphs>111</Paragraphs>
  <ScaleCrop>false</ScaleCrop>
  <HeadingPairs>
    <vt:vector size="4" baseType="variant">
      <vt:variant>
        <vt:lpstr>Tytuł</vt:lpstr>
      </vt:variant>
      <vt:variant>
        <vt:i4>1</vt:i4>
      </vt:variant>
      <vt:variant>
        <vt:lpstr>D-M-00.00.00</vt:lpstr>
      </vt:variant>
      <vt:variant>
        <vt:i4>0</vt:i4>
      </vt:variant>
    </vt:vector>
  </HeadingPairs>
  <TitlesOfParts>
    <vt:vector size="1" baseType="lpstr">
      <vt:lpstr>D-M-00.00.00</vt:lpstr>
    </vt:vector>
  </TitlesOfParts>
  <Company>BZDBDiM Sp. z o.o.</Company>
  <LinksUpToDate>false</LinksUpToDate>
  <CharactersWithSpaces>55786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Master</dc:creator>
  <cp:keywords>specyfikacje, drogi, drogownictwo</cp:keywords>
  <dc:description>Wymagania ogólne</dc:description>
  <cp:lastModifiedBy>Aneta Zawojek</cp:lastModifiedBy>
  <cp:revision>3</cp:revision>
  <cp:lastPrinted>2013-12-12T13:25:00Z</cp:lastPrinted>
  <dcterms:created xsi:type="dcterms:W3CDTF">2018-10-17T09:49:00Z</dcterms:created>
  <dcterms:modified xsi:type="dcterms:W3CDTF">2019-06-10T13:37:00Z</dcterms:modified>
</cp:coreProperties>
</file>