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5" w:rsidRPr="00F51735" w:rsidRDefault="00F51735" w:rsidP="00F51735">
      <w:pPr>
        <w:pStyle w:val="Tekstpodstawowy"/>
        <w:tabs>
          <w:tab w:val="left" w:pos="854"/>
        </w:tabs>
        <w:jc w:val="both"/>
        <w:rPr>
          <w:bCs/>
        </w:rPr>
      </w:pPr>
      <w:r w:rsidRPr="00F51735">
        <w:rPr>
          <w:bCs/>
        </w:rPr>
        <w:t>Urząd Gminy w Lelisie</w:t>
      </w:r>
    </w:p>
    <w:p w:rsidR="00F51735" w:rsidRDefault="00F51735" w:rsidP="00F51735">
      <w:pPr>
        <w:pStyle w:val="Tekstpodstawowy"/>
        <w:tabs>
          <w:tab w:val="left" w:pos="854"/>
        </w:tabs>
        <w:jc w:val="center"/>
      </w:pPr>
    </w:p>
    <w:p w:rsidR="00F51735" w:rsidRDefault="00F51735" w:rsidP="00F51735">
      <w:pPr>
        <w:pStyle w:val="Tekstpodstawowy"/>
        <w:tabs>
          <w:tab w:val="left" w:pos="854"/>
        </w:tabs>
        <w:jc w:val="center"/>
      </w:pPr>
    </w:p>
    <w:p w:rsidR="00F51735" w:rsidRDefault="00F51735" w:rsidP="00F51735">
      <w:pPr>
        <w:pStyle w:val="Tekstpodstawowy"/>
        <w:tabs>
          <w:tab w:val="left" w:pos="854"/>
        </w:tabs>
        <w:jc w:val="center"/>
      </w:pPr>
    </w:p>
    <w:p w:rsidR="00F51735" w:rsidRDefault="00F51735" w:rsidP="00F51735">
      <w:pPr>
        <w:pStyle w:val="Tekstpodstawowy"/>
        <w:tabs>
          <w:tab w:val="left" w:pos="854"/>
        </w:tabs>
        <w:jc w:val="center"/>
      </w:pPr>
      <w:r>
        <w:t>LISTA KANDYDATÓW                                                        SPEŁNIAJĄCYCH WYMAGANIA FORMALNE</w:t>
      </w:r>
    </w:p>
    <w:p w:rsidR="00F51735" w:rsidRDefault="00F51735" w:rsidP="00F51735">
      <w:pPr>
        <w:pStyle w:val="Tekstpodstawowy"/>
        <w:tabs>
          <w:tab w:val="left" w:pos="854"/>
        </w:tabs>
        <w:jc w:val="both"/>
      </w:pPr>
    </w:p>
    <w:p w:rsidR="00F51735" w:rsidRDefault="00F51735" w:rsidP="00F51735">
      <w:pPr>
        <w:pStyle w:val="Tekstpodstawowy"/>
        <w:tabs>
          <w:tab w:val="left" w:pos="854"/>
        </w:tabs>
        <w:jc w:val="both"/>
      </w:pPr>
    </w:p>
    <w:p w:rsidR="00F51735" w:rsidRDefault="00F51735" w:rsidP="00F51735">
      <w:pPr>
        <w:pStyle w:val="Tekstpodstawowy"/>
        <w:tabs>
          <w:tab w:val="left" w:pos="854"/>
        </w:tabs>
        <w:jc w:val="both"/>
      </w:pPr>
    </w:p>
    <w:p w:rsidR="00F51735" w:rsidRPr="007B7FE6" w:rsidRDefault="00F51735" w:rsidP="00F51735">
      <w:pPr>
        <w:pStyle w:val="Tekstpodstawowy"/>
        <w:tabs>
          <w:tab w:val="left" w:pos="854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INFORMATYK</w:t>
      </w:r>
    </w:p>
    <w:p w:rsidR="00F51735" w:rsidRPr="00F51735" w:rsidRDefault="00F51735" w:rsidP="00F51735">
      <w:pPr>
        <w:pStyle w:val="Tekstpodstawowy"/>
        <w:tabs>
          <w:tab w:val="left" w:pos="854"/>
        </w:tabs>
        <w:jc w:val="center"/>
        <w:rPr>
          <w:b w:val="0"/>
          <w:bCs/>
          <w:sz w:val="16"/>
        </w:rPr>
      </w:pPr>
      <w:r w:rsidRPr="00F51735">
        <w:rPr>
          <w:b w:val="0"/>
          <w:bCs/>
          <w:sz w:val="16"/>
        </w:rPr>
        <w:t>(nazwa stanowiska pracy)</w:t>
      </w: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spacing w:line="36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Informujemy, że w wyniku wstępnej selekcji na ww. stanowisko pracy do następnego etapu rekrutacji zakwalifikowali się następujący kandydaci spełniający wymagania formalne określone w ogłoszeniu: </w:t>
      </w: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Lp.    Imię i nazwisko                             Miejsce zamieszkania</w:t>
      </w: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1.     Wiesław Murach                                Grale</w:t>
      </w: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2.     Piotr Parzych                                     Durlasy</w:t>
      </w: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3.      Krzysztof  Bogdan Bagiński              Ostrołęka              </w:t>
      </w: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</w:t>
      </w: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</w:p>
    <w:p w:rsid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 </w:t>
      </w:r>
      <w:r>
        <w:rPr>
          <w:b w:val="0"/>
          <w:bCs/>
          <w:sz w:val="22"/>
        </w:rPr>
        <w:tab/>
        <w:t xml:space="preserve">20.08.2010r. Stefan </w:t>
      </w:r>
      <w:proofErr w:type="spellStart"/>
      <w:r>
        <w:rPr>
          <w:b w:val="0"/>
          <w:bCs/>
          <w:sz w:val="22"/>
        </w:rPr>
        <w:t>Prusik</w:t>
      </w:r>
      <w:proofErr w:type="spellEnd"/>
    </w:p>
    <w:p w:rsidR="00F51735" w:rsidRPr="00F51735" w:rsidRDefault="00F51735" w:rsidP="00F51735">
      <w:pPr>
        <w:pStyle w:val="Tekstpodstawowy"/>
        <w:tabs>
          <w:tab w:val="left" w:pos="854"/>
        </w:tabs>
        <w:jc w:val="both"/>
        <w:rPr>
          <w:b w:val="0"/>
          <w:bCs/>
          <w:sz w:val="16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F51735">
        <w:rPr>
          <w:b w:val="0"/>
          <w:bCs/>
          <w:sz w:val="16"/>
        </w:rPr>
        <w:t xml:space="preserve"> (data, podpis osoby upoważnionej)  </w:t>
      </w:r>
    </w:p>
    <w:p w:rsidR="003E3023" w:rsidRPr="00F51735" w:rsidRDefault="003E3023">
      <w:pPr>
        <w:rPr>
          <w:sz w:val="16"/>
        </w:rPr>
      </w:pPr>
    </w:p>
    <w:sectPr w:rsidR="003E3023" w:rsidRPr="00F51735" w:rsidSect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735"/>
    <w:rsid w:val="003E3023"/>
    <w:rsid w:val="005A3212"/>
    <w:rsid w:val="00D13242"/>
    <w:rsid w:val="00F5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4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D13242"/>
    <w:pPr>
      <w:keepNext/>
      <w:widowControl/>
      <w:autoSpaceDE/>
      <w:autoSpaceDN/>
      <w:adjustRightInd/>
      <w:jc w:val="center"/>
      <w:outlineLvl w:val="0"/>
    </w:pPr>
    <w:rPr>
      <w:b/>
      <w:bCs/>
      <w:sz w:val="1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2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242"/>
    <w:rPr>
      <w:b/>
      <w:bCs/>
      <w:sz w:val="1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132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D13242"/>
    <w:pPr>
      <w:ind w:left="567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13242"/>
    <w:rPr>
      <w:b/>
      <w:bCs/>
      <w:sz w:val="28"/>
    </w:rPr>
  </w:style>
  <w:style w:type="paragraph" w:styleId="Podtytu">
    <w:name w:val="Subtitle"/>
    <w:basedOn w:val="Normalny"/>
    <w:link w:val="PodtytuZnak"/>
    <w:qFormat/>
    <w:rsid w:val="00D13242"/>
    <w:pPr>
      <w:spacing w:line="420" w:lineRule="auto"/>
      <w:ind w:left="2640" w:right="2800"/>
      <w:jc w:val="center"/>
    </w:pPr>
    <w:rPr>
      <w:b/>
      <w:bCs/>
      <w:snapToGrid w:val="0"/>
      <w:color w:val="000000"/>
      <w:sz w:val="32"/>
    </w:rPr>
  </w:style>
  <w:style w:type="character" w:customStyle="1" w:styleId="PodtytuZnak">
    <w:name w:val="Podtytuł Znak"/>
    <w:basedOn w:val="Domylnaczcionkaakapitu"/>
    <w:link w:val="Podtytu"/>
    <w:rsid w:val="00D13242"/>
    <w:rPr>
      <w:b/>
      <w:bCs/>
      <w:snapToGrid w:val="0"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D1324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51735"/>
    <w:pPr>
      <w:widowControl/>
      <w:autoSpaceDE/>
      <w:autoSpaceDN/>
      <w:adjustRightInd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5173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Gontarzewska</dc:creator>
  <cp:lastModifiedBy>Halina Gontarzewska</cp:lastModifiedBy>
  <cp:revision>1</cp:revision>
  <dcterms:created xsi:type="dcterms:W3CDTF">2010-08-23T10:49:00Z</dcterms:created>
  <dcterms:modified xsi:type="dcterms:W3CDTF">2010-08-23T10:55:00Z</dcterms:modified>
</cp:coreProperties>
</file>