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3" w:rsidRDefault="00E45256" w:rsidP="0010002F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U Z A S A D N I E N I E</w:t>
      </w:r>
    </w:p>
    <w:p w:rsidR="00275ADA" w:rsidRDefault="00275ADA" w:rsidP="0010002F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45256" w:rsidRDefault="00E45256" w:rsidP="001000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do projektu uchwały </w:t>
      </w:r>
      <w:r w:rsidR="00DD289D">
        <w:rPr>
          <w:rFonts w:ascii="Times New Roman" w:hAnsi="Times New Roman" w:cs="Times New Roman"/>
          <w:b/>
          <w:sz w:val="24"/>
          <w:szCs w:val="24"/>
        </w:rPr>
        <w:t>Rady Gminy Lelis</w:t>
      </w:r>
    </w:p>
    <w:p w:rsidR="00E45256" w:rsidRDefault="00E45256" w:rsidP="001000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wyrażenia opinii o wyznaczeniu aglomeracji Ostrołęka</w:t>
      </w:r>
    </w:p>
    <w:p w:rsidR="00E45256" w:rsidRDefault="00E45256" w:rsidP="00E4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CE5" w:rsidRPr="00006CE5" w:rsidRDefault="00006CE5" w:rsidP="00006CE5">
      <w:p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6CE5">
        <w:rPr>
          <w:rFonts w:ascii="Times New Roman" w:hAnsi="Times New Roman" w:cs="Times New Roman"/>
          <w:sz w:val="24"/>
          <w:szCs w:val="24"/>
        </w:rPr>
        <w:t>ismem z 26 czerwca 2014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E5">
        <w:rPr>
          <w:rFonts w:ascii="Times New Roman" w:hAnsi="Times New Roman" w:cs="Times New Roman"/>
          <w:sz w:val="24"/>
          <w:szCs w:val="24"/>
        </w:rPr>
        <w:t xml:space="preserve">Prezydent </w:t>
      </w:r>
      <w:r w:rsidR="00C7220C">
        <w:rPr>
          <w:rFonts w:ascii="Times New Roman" w:hAnsi="Times New Roman" w:cs="Times New Roman"/>
          <w:sz w:val="24"/>
          <w:szCs w:val="24"/>
        </w:rPr>
        <w:t xml:space="preserve">Miasta </w:t>
      </w:r>
      <w:r w:rsidRPr="00006CE5">
        <w:rPr>
          <w:rFonts w:ascii="Times New Roman" w:hAnsi="Times New Roman" w:cs="Times New Roman"/>
          <w:sz w:val="24"/>
          <w:szCs w:val="24"/>
        </w:rPr>
        <w:t>Ostrołęki reprezentowany przez</w:t>
      </w:r>
      <w:r>
        <w:rPr>
          <w:rFonts w:ascii="Times New Roman" w:hAnsi="Times New Roman" w:cs="Times New Roman"/>
          <w:sz w:val="24"/>
          <w:szCs w:val="24"/>
        </w:rPr>
        <w:t xml:space="preserve"> pełnomocnika -</w:t>
      </w:r>
      <w:r w:rsidR="00C7220C">
        <w:rPr>
          <w:rFonts w:ascii="Times New Roman" w:hAnsi="Times New Roman" w:cs="Times New Roman"/>
          <w:sz w:val="24"/>
          <w:szCs w:val="24"/>
        </w:rPr>
        <w:t>Panią</w:t>
      </w:r>
      <w:r>
        <w:rPr>
          <w:rFonts w:ascii="Times New Roman" w:hAnsi="Times New Roman" w:cs="Times New Roman"/>
          <w:sz w:val="24"/>
          <w:szCs w:val="24"/>
        </w:rPr>
        <w:t xml:space="preserve"> Elizę Dąbkowską</w:t>
      </w:r>
      <w:r w:rsidRPr="00006CE5">
        <w:rPr>
          <w:rFonts w:ascii="Times New Roman" w:hAnsi="Times New Roman" w:cs="Times New Roman"/>
          <w:sz w:val="24"/>
          <w:szCs w:val="24"/>
        </w:rPr>
        <w:t xml:space="preserve"> zwrócił się </w:t>
      </w:r>
      <w:r>
        <w:rPr>
          <w:rFonts w:ascii="Times New Roman" w:hAnsi="Times New Roman" w:cs="Times New Roman"/>
          <w:sz w:val="24"/>
          <w:szCs w:val="24"/>
        </w:rPr>
        <w:t>do Mars</w:t>
      </w:r>
      <w:r w:rsidR="00C7220C">
        <w:rPr>
          <w:rFonts w:ascii="Times New Roman" w:hAnsi="Times New Roman" w:cs="Times New Roman"/>
          <w:sz w:val="24"/>
          <w:szCs w:val="24"/>
        </w:rPr>
        <w:t>załka Województwa Mazowieckiego</w:t>
      </w:r>
      <w:r w:rsidR="00AF51A8">
        <w:rPr>
          <w:rFonts w:ascii="Times New Roman" w:hAnsi="Times New Roman" w:cs="Times New Roman"/>
          <w:sz w:val="24"/>
          <w:szCs w:val="24"/>
        </w:rPr>
        <w:t xml:space="preserve"> </w:t>
      </w:r>
      <w:r w:rsidR="00C7220C">
        <w:rPr>
          <w:rFonts w:ascii="Times New Roman" w:hAnsi="Times New Roman" w:cs="Times New Roman"/>
          <w:sz w:val="24"/>
          <w:szCs w:val="24"/>
        </w:rPr>
        <w:t xml:space="preserve">w </w:t>
      </w:r>
      <w:r w:rsidR="00AF51A8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006CE5">
        <w:rPr>
          <w:rFonts w:ascii="Times New Roman" w:hAnsi="Times New Roman" w:cs="Times New Roman"/>
          <w:sz w:val="24"/>
          <w:szCs w:val="24"/>
        </w:rPr>
        <w:t>o wyznaczenie nowej aglomeracji Ostrołęka, dołączając propozycję planu aglomeracji.</w:t>
      </w:r>
      <w:r>
        <w:rPr>
          <w:rFonts w:ascii="Times New Roman" w:hAnsi="Times New Roman" w:cs="Times New Roman"/>
          <w:sz w:val="24"/>
          <w:szCs w:val="24"/>
        </w:rPr>
        <w:t xml:space="preserve"> Propozycja zmiany  </w:t>
      </w:r>
      <w:r w:rsidRPr="00006CE5">
        <w:rPr>
          <w:rFonts w:ascii="Times New Roman" w:hAnsi="Times New Roman" w:cs="Times New Roman"/>
          <w:sz w:val="24"/>
          <w:szCs w:val="24"/>
        </w:rPr>
        <w:t xml:space="preserve">aglomeracji Ostrołęka </w:t>
      </w:r>
      <w:r w:rsidR="00D60430">
        <w:rPr>
          <w:rFonts w:ascii="Times New Roman" w:hAnsi="Times New Roman" w:cs="Times New Roman"/>
          <w:sz w:val="24"/>
          <w:szCs w:val="24"/>
        </w:rPr>
        <w:t xml:space="preserve">została podyktowana </w:t>
      </w:r>
      <w:r w:rsidRPr="00006CE5"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zrealizowanych inwestycji w zakresie gospodarki ściekowej oraz uaktualnieniem wielkości </w:t>
      </w:r>
      <w:r w:rsidRPr="00006CE5">
        <w:rPr>
          <w:rFonts w:ascii="Times New Roman" w:hAnsi="Times New Roman" w:cs="Times New Roman"/>
          <w:sz w:val="24"/>
          <w:szCs w:val="24"/>
        </w:rPr>
        <w:t>aglomeracji wyrażonej RLM</w:t>
      </w:r>
      <w:r w:rsidR="00BA0397">
        <w:rPr>
          <w:rFonts w:ascii="Times New Roman" w:hAnsi="Times New Roman" w:cs="Times New Roman"/>
          <w:sz w:val="24"/>
          <w:szCs w:val="24"/>
        </w:rPr>
        <w:t xml:space="preserve"> </w:t>
      </w:r>
      <w:r w:rsidR="00AF51A8">
        <w:rPr>
          <w:rFonts w:ascii="Times New Roman" w:hAnsi="Times New Roman" w:cs="Times New Roman"/>
          <w:sz w:val="24"/>
          <w:szCs w:val="24"/>
        </w:rPr>
        <w:t>/Rzeczywista Liczba Mieszkańców/</w:t>
      </w:r>
    </w:p>
    <w:p w:rsidR="00006CE5" w:rsidRPr="00006CE5" w:rsidRDefault="00006CE5" w:rsidP="00006CE5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06CE5">
        <w:rPr>
          <w:rFonts w:ascii="Times New Roman" w:hAnsi="Times New Roman" w:cs="Times New Roman"/>
          <w:sz w:val="24"/>
          <w:szCs w:val="24"/>
        </w:rPr>
        <w:t xml:space="preserve">Podczas weryfikacji propozycji planu aglomeracji Ostrołęka ustalono, że dotychczas na 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>terenie aglomeracji wybudowano 265,78 km sieci kanalizacyjne</w:t>
      </w:r>
      <w:r>
        <w:rPr>
          <w:rFonts w:ascii="Times New Roman" w:hAnsi="Times New Roman" w:cs="Times New Roman"/>
          <w:spacing w:val="-1"/>
          <w:sz w:val="24"/>
          <w:szCs w:val="24"/>
        </w:rPr>
        <w:t>j, z której korzysta 58</w:t>
      </w:r>
      <w:r w:rsidR="00D60430">
        <w:rPr>
          <w:rFonts w:ascii="Times New Roman" w:hAnsi="Times New Roman" w:cs="Times New Roman"/>
          <w:spacing w:val="-1"/>
          <w:sz w:val="24"/>
          <w:szCs w:val="24"/>
        </w:rPr>
        <w:t>.884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6CE5">
        <w:rPr>
          <w:rFonts w:ascii="Times New Roman" w:hAnsi="Times New Roman" w:cs="Times New Roman"/>
          <w:sz w:val="24"/>
          <w:szCs w:val="24"/>
        </w:rPr>
        <w:t>m</w:t>
      </w:r>
      <w:r w:rsidR="00AF51A8">
        <w:rPr>
          <w:rFonts w:ascii="Times New Roman" w:hAnsi="Times New Roman" w:cs="Times New Roman"/>
          <w:sz w:val="24"/>
          <w:szCs w:val="24"/>
        </w:rPr>
        <w:t>ieszkańców aglomeracji oraz</w:t>
      </w:r>
      <w:r w:rsidR="00D60430">
        <w:rPr>
          <w:rFonts w:ascii="Times New Roman" w:hAnsi="Times New Roman" w:cs="Times New Roman"/>
          <w:sz w:val="24"/>
          <w:szCs w:val="24"/>
        </w:rPr>
        <w:t xml:space="preserve"> 2.</w:t>
      </w:r>
      <w:r w:rsidRPr="00006CE5">
        <w:rPr>
          <w:rFonts w:ascii="Times New Roman" w:hAnsi="Times New Roman" w:cs="Times New Roman"/>
          <w:sz w:val="24"/>
          <w:szCs w:val="24"/>
        </w:rPr>
        <w:t>908 osób czasowo przebywających w granicach aglomeracji</w:t>
      </w:r>
      <w:r w:rsidR="00B41B3C">
        <w:rPr>
          <w:rFonts w:ascii="Times New Roman" w:hAnsi="Times New Roman" w:cs="Times New Roman"/>
          <w:sz w:val="24"/>
          <w:szCs w:val="24"/>
        </w:rPr>
        <w:t>.</w:t>
      </w:r>
      <w:r w:rsidRPr="00006CE5">
        <w:rPr>
          <w:rFonts w:ascii="Times New Roman" w:hAnsi="Times New Roman" w:cs="Times New Roman"/>
          <w:sz w:val="24"/>
          <w:szCs w:val="24"/>
        </w:rPr>
        <w:t xml:space="preserve"> </w:t>
      </w:r>
      <w:r w:rsidR="00AF51A8">
        <w:rPr>
          <w:rFonts w:ascii="Times New Roman" w:hAnsi="Times New Roman" w:cs="Times New Roman"/>
          <w:sz w:val="24"/>
          <w:szCs w:val="24"/>
        </w:rPr>
        <w:t>O</w:t>
      </w:r>
      <w:r w:rsidRPr="00006CE5">
        <w:rPr>
          <w:rFonts w:ascii="Times New Roman" w:hAnsi="Times New Roman" w:cs="Times New Roman"/>
          <w:sz w:val="24"/>
          <w:szCs w:val="24"/>
        </w:rPr>
        <w:t xml:space="preserve">dprowadzane są ścieki </w:t>
      </w:r>
      <w:r w:rsidR="00D60430">
        <w:rPr>
          <w:rFonts w:ascii="Times New Roman" w:hAnsi="Times New Roman" w:cs="Times New Roman"/>
          <w:sz w:val="24"/>
          <w:szCs w:val="24"/>
        </w:rPr>
        <w:t>przemysłowe o ładunku równym 18.</w:t>
      </w:r>
      <w:r w:rsidRPr="00006CE5">
        <w:rPr>
          <w:rFonts w:ascii="Times New Roman" w:hAnsi="Times New Roman" w:cs="Times New Roman"/>
          <w:sz w:val="24"/>
          <w:szCs w:val="24"/>
        </w:rPr>
        <w:t>795 RLM. W aglomeracji Ostrołęka planowane jest wybudowanie sieci</w:t>
      </w:r>
      <w:r>
        <w:rPr>
          <w:rFonts w:ascii="Times New Roman" w:hAnsi="Times New Roman" w:cs="Times New Roman"/>
          <w:sz w:val="24"/>
          <w:szCs w:val="24"/>
        </w:rPr>
        <w:t xml:space="preserve"> kanalizacyjnej</w:t>
      </w:r>
      <w:r w:rsidRPr="00006CE5">
        <w:rPr>
          <w:rFonts w:ascii="Times New Roman" w:hAnsi="Times New Roman" w:cs="Times New Roman"/>
          <w:sz w:val="24"/>
          <w:szCs w:val="24"/>
        </w:rPr>
        <w:t xml:space="preserve"> o długości 13,08 km, z której </w:t>
      </w:r>
      <w:r>
        <w:rPr>
          <w:rFonts w:ascii="Times New Roman" w:hAnsi="Times New Roman" w:cs="Times New Roman"/>
          <w:spacing w:val="-1"/>
          <w:sz w:val="24"/>
          <w:szCs w:val="24"/>
        </w:rPr>
        <w:t>korzys</w:t>
      </w:r>
      <w:r w:rsidR="00D60430">
        <w:rPr>
          <w:rFonts w:ascii="Times New Roman" w:hAnsi="Times New Roman" w:cs="Times New Roman"/>
          <w:spacing w:val="-1"/>
          <w:sz w:val="24"/>
          <w:szCs w:val="24"/>
        </w:rPr>
        <w:t>tać będzie 1.</w:t>
      </w:r>
      <w:r>
        <w:rPr>
          <w:rFonts w:ascii="Times New Roman" w:hAnsi="Times New Roman" w:cs="Times New Roman"/>
          <w:spacing w:val="-1"/>
          <w:sz w:val="24"/>
          <w:szCs w:val="24"/>
        </w:rPr>
        <w:t>609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 mieszkańców aglomeracji - na obszarach o minimalnym wskaźniku </w:t>
      </w:r>
      <w:r w:rsidRPr="00006CE5">
        <w:rPr>
          <w:rFonts w:ascii="Times New Roman" w:hAnsi="Times New Roman" w:cs="Times New Roman"/>
          <w:sz w:val="24"/>
          <w:szCs w:val="24"/>
        </w:rPr>
        <w:t>koncentracji 120 osób na 1 km planowane</w:t>
      </w:r>
      <w:r w:rsidR="00D60430">
        <w:rPr>
          <w:rFonts w:ascii="Times New Roman" w:hAnsi="Times New Roman" w:cs="Times New Roman"/>
          <w:sz w:val="24"/>
          <w:szCs w:val="24"/>
        </w:rPr>
        <w:t>j do budowy sieci kanalizacyjnej</w:t>
      </w:r>
      <w:r w:rsidRPr="00006CE5">
        <w:rPr>
          <w:rFonts w:ascii="Times New Roman" w:hAnsi="Times New Roman" w:cs="Times New Roman"/>
          <w:sz w:val="24"/>
          <w:szCs w:val="24"/>
        </w:rPr>
        <w:t xml:space="preserve"> i </w:t>
      </w:r>
      <w:r w:rsidR="00B41B3C">
        <w:rPr>
          <w:rFonts w:ascii="Times New Roman" w:hAnsi="Times New Roman" w:cs="Times New Roman"/>
          <w:sz w:val="24"/>
          <w:szCs w:val="24"/>
        </w:rPr>
        <w:t xml:space="preserve">     </w:t>
      </w:r>
      <w:r w:rsidRPr="00006CE5">
        <w:rPr>
          <w:rFonts w:ascii="Times New Roman" w:hAnsi="Times New Roman" w:cs="Times New Roman"/>
          <w:sz w:val="24"/>
          <w:szCs w:val="24"/>
        </w:rPr>
        <w:t>6,74 km sieci, z której ko</w:t>
      </w:r>
      <w:r w:rsidR="00D60430">
        <w:rPr>
          <w:rFonts w:ascii="Times New Roman" w:hAnsi="Times New Roman" w:cs="Times New Roman"/>
          <w:sz w:val="24"/>
          <w:szCs w:val="24"/>
        </w:rPr>
        <w:t>rzystać będzie 762</w:t>
      </w:r>
      <w:r>
        <w:rPr>
          <w:rFonts w:ascii="Times New Roman" w:hAnsi="Times New Roman" w:cs="Times New Roman"/>
          <w:sz w:val="24"/>
          <w:szCs w:val="24"/>
        </w:rPr>
        <w:t xml:space="preserve"> mieszkańców</w:t>
      </w:r>
      <w:r w:rsidRPr="00006CE5">
        <w:rPr>
          <w:rFonts w:ascii="Times New Roman" w:hAnsi="Times New Roman" w:cs="Times New Roman"/>
          <w:sz w:val="24"/>
          <w:szCs w:val="24"/>
        </w:rPr>
        <w:t xml:space="preserve"> aglomeracji - na obszarach o minimalnym wskaźniku koncentracji 90 osób na 1 km planowanej</w:t>
      </w:r>
      <w:r w:rsidR="00AF51A8">
        <w:rPr>
          <w:rFonts w:ascii="Times New Roman" w:hAnsi="Times New Roman" w:cs="Times New Roman"/>
          <w:sz w:val="24"/>
          <w:szCs w:val="24"/>
        </w:rPr>
        <w:t xml:space="preserve"> do budowy sieci kanalizacyjnej,</w:t>
      </w:r>
      <w:r w:rsidRPr="00006CE5">
        <w:rPr>
          <w:rFonts w:ascii="Times New Roman" w:hAnsi="Times New Roman" w:cs="Times New Roman"/>
          <w:sz w:val="24"/>
          <w:szCs w:val="24"/>
        </w:rPr>
        <w:t xml:space="preserve"> </w:t>
      </w:r>
      <w:r w:rsidR="00AF51A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atomiast 310 mieszkańców aglomeracji Ostrołęka nie będzie objętych zbiorczym systemem </w:t>
      </w:r>
      <w:r w:rsidRPr="00006CE5">
        <w:rPr>
          <w:rFonts w:ascii="Times New Roman" w:hAnsi="Times New Roman" w:cs="Times New Roman"/>
          <w:sz w:val="24"/>
          <w:szCs w:val="24"/>
        </w:rPr>
        <w:t>kanalizacji sanitarnej.</w:t>
      </w:r>
    </w:p>
    <w:p w:rsidR="00006CE5" w:rsidRPr="00006CE5" w:rsidRDefault="00006CE5" w:rsidP="00006CE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W związku z powyższym wskaźnik koncentracji, obliczany na podstawie przewidywanej do </w:t>
      </w:r>
      <w:r w:rsidRPr="00006CE5">
        <w:rPr>
          <w:rFonts w:ascii="Times New Roman" w:hAnsi="Times New Roman" w:cs="Times New Roman"/>
          <w:sz w:val="24"/>
          <w:szCs w:val="24"/>
        </w:rPr>
        <w:t>obsługi pr</w:t>
      </w:r>
      <w:r>
        <w:rPr>
          <w:rFonts w:ascii="Times New Roman" w:hAnsi="Times New Roman" w:cs="Times New Roman"/>
          <w:sz w:val="24"/>
          <w:szCs w:val="24"/>
        </w:rPr>
        <w:t>zez budowany system kanalizacji</w:t>
      </w:r>
      <w:r w:rsidRPr="00006CE5">
        <w:rPr>
          <w:rFonts w:ascii="Times New Roman" w:hAnsi="Times New Roman" w:cs="Times New Roman"/>
          <w:sz w:val="24"/>
          <w:szCs w:val="24"/>
        </w:rPr>
        <w:t xml:space="preserve"> zbiorczej liczby mieszkańców aglomeracji </w:t>
      </w:r>
      <w:r w:rsidR="00D60430">
        <w:rPr>
          <w:rFonts w:ascii="Times New Roman" w:hAnsi="Times New Roman" w:cs="Times New Roman"/>
          <w:sz w:val="24"/>
          <w:szCs w:val="24"/>
        </w:rPr>
        <w:br/>
      </w:r>
      <w:r w:rsidRPr="00006CE5">
        <w:rPr>
          <w:rFonts w:ascii="Times New Roman" w:hAnsi="Times New Roman" w:cs="Times New Roman"/>
          <w:sz w:val="24"/>
          <w:szCs w:val="24"/>
        </w:rPr>
        <w:t>i niezbędnej do realizacji długości sieci kanalizacyjnej, wynosi dla obszaru aglomeracji Ostrołęka znajdującego się poza terenami objętymi obszarowymi formami ochrony przyrody 123 osoby na 1 km sieci projektowanej, a dla obszaru znaj</w:t>
      </w:r>
      <w:r w:rsidR="00AF51A8">
        <w:rPr>
          <w:rFonts w:ascii="Times New Roman" w:hAnsi="Times New Roman" w:cs="Times New Roman"/>
          <w:sz w:val="24"/>
          <w:szCs w:val="24"/>
        </w:rPr>
        <w:t>dującego się na terenie objętym</w:t>
      </w:r>
      <w:r w:rsidRPr="00006CE5">
        <w:rPr>
          <w:rFonts w:ascii="Times New Roman" w:hAnsi="Times New Roman" w:cs="Times New Roman"/>
          <w:sz w:val="24"/>
          <w:szCs w:val="24"/>
        </w:rPr>
        <w:t xml:space="preserve"> </w:t>
      </w:r>
      <w:r w:rsidR="00AF51A8">
        <w:rPr>
          <w:rFonts w:ascii="Times New Roman" w:hAnsi="Times New Roman" w:cs="Times New Roman"/>
          <w:sz w:val="24"/>
          <w:szCs w:val="24"/>
        </w:rPr>
        <w:t>formami ochrony przyrody-113 osó</w:t>
      </w:r>
      <w:r w:rsidRPr="00006CE5">
        <w:rPr>
          <w:rFonts w:ascii="Times New Roman" w:hAnsi="Times New Roman" w:cs="Times New Roman"/>
          <w:sz w:val="24"/>
          <w:szCs w:val="24"/>
        </w:rPr>
        <w:t>b</w:t>
      </w:r>
      <w:r w:rsidR="00AF51A8">
        <w:rPr>
          <w:rFonts w:ascii="Times New Roman" w:hAnsi="Times New Roman" w:cs="Times New Roman"/>
          <w:sz w:val="24"/>
          <w:szCs w:val="24"/>
        </w:rPr>
        <w:t xml:space="preserve"> </w:t>
      </w:r>
      <w:r w:rsidRPr="00006CE5">
        <w:rPr>
          <w:rFonts w:ascii="Times New Roman" w:hAnsi="Times New Roman" w:cs="Times New Roman"/>
          <w:sz w:val="24"/>
          <w:szCs w:val="24"/>
        </w:rPr>
        <w:t>na 1 km planowanej sieci i jest wyższy niż wskaźnik</w:t>
      </w:r>
    </w:p>
    <w:p w:rsidR="00006CE5" w:rsidRPr="00006CE5" w:rsidRDefault="00AF51A8" w:rsidP="00006CE5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 w § 3 ust. 4 i 6 R</w:t>
      </w:r>
      <w:r w:rsidR="00006CE5">
        <w:rPr>
          <w:rFonts w:ascii="Times New Roman" w:hAnsi="Times New Roman" w:cs="Times New Roman"/>
          <w:sz w:val="24"/>
          <w:szCs w:val="24"/>
        </w:rPr>
        <w:t xml:space="preserve">ozporządzenia Ministra Środowiska z dnia 22 lipca 2014 r. w sprawie sposobu wyznaczania obszaru i granic aglomeracji </w:t>
      </w:r>
      <w:r w:rsidR="00006CE5" w:rsidRPr="00006CE5">
        <w:rPr>
          <w:rFonts w:ascii="Times New Roman" w:hAnsi="Times New Roman" w:cs="Times New Roman"/>
          <w:sz w:val="24"/>
          <w:szCs w:val="24"/>
        </w:rPr>
        <w:t>tj. odpowiednio 120 i 90 mieszkańców na 1 km sieci. Aglomeracja Ostrołęka położona jest</w:t>
      </w:r>
      <w:r w:rsidR="00D60430">
        <w:rPr>
          <w:rFonts w:ascii="Times New Roman" w:hAnsi="Times New Roman" w:cs="Times New Roman"/>
          <w:sz w:val="24"/>
          <w:szCs w:val="24"/>
        </w:rPr>
        <w:t xml:space="preserve"> </w:t>
      </w:r>
      <w:r w:rsidR="00006CE5" w:rsidRPr="00006CE5">
        <w:rPr>
          <w:rFonts w:ascii="Times New Roman" w:hAnsi="Times New Roman" w:cs="Times New Roman"/>
          <w:sz w:val="24"/>
          <w:szCs w:val="24"/>
        </w:rPr>
        <w:t>częściowo w granicach obszarów Natura 2000 Dolina Dolnej Narwi PLB 140014 i Dolina</w:t>
      </w:r>
      <w:r w:rsidR="00D60430">
        <w:rPr>
          <w:rFonts w:ascii="Times New Roman" w:hAnsi="Times New Roman" w:cs="Times New Roman"/>
          <w:sz w:val="24"/>
          <w:szCs w:val="24"/>
        </w:rPr>
        <w:t xml:space="preserve"> </w:t>
      </w:r>
      <w:r w:rsidR="00006CE5"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Omulwi i </w:t>
      </w:r>
      <w:proofErr w:type="spellStart"/>
      <w:r w:rsidR="00006CE5" w:rsidRPr="00006CE5">
        <w:rPr>
          <w:rFonts w:ascii="Times New Roman" w:hAnsi="Times New Roman" w:cs="Times New Roman"/>
          <w:spacing w:val="-1"/>
          <w:sz w:val="24"/>
          <w:szCs w:val="24"/>
        </w:rPr>
        <w:t>Płodownicy</w:t>
      </w:r>
      <w:proofErr w:type="spellEnd"/>
      <w:r w:rsidR="00006CE5" w:rsidRPr="00006CE5">
        <w:rPr>
          <w:rFonts w:ascii="Times New Roman" w:hAnsi="Times New Roman" w:cs="Times New Roman"/>
          <w:spacing w:val="-1"/>
          <w:sz w:val="24"/>
          <w:szCs w:val="24"/>
        </w:rPr>
        <w:t xml:space="preserve"> PLB 140005.</w:t>
      </w:r>
    </w:p>
    <w:p w:rsidR="00006CE5" w:rsidRPr="00006CE5" w:rsidRDefault="00006CE5" w:rsidP="00006CE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06CE5">
        <w:rPr>
          <w:rFonts w:ascii="Times New Roman" w:hAnsi="Times New Roman" w:cs="Times New Roman"/>
          <w:sz w:val="24"/>
          <w:szCs w:val="24"/>
        </w:rPr>
        <w:lastRenderedPageBreak/>
        <w:t>Na terenie aglomeracji Ostrołęka powstają ścieki komunalne w średniej ilości 9</w:t>
      </w:r>
      <w:r w:rsidR="00C35CD9">
        <w:rPr>
          <w:rFonts w:ascii="Times New Roman" w:hAnsi="Times New Roman" w:cs="Times New Roman"/>
          <w:sz w:val="24"/>
          <w:szCs w:val="24"/>
        </w:rPr>
        <w:t>.</w:t>
      </w:r>
      <w:r w:rsidRPr="00006CE5">
        <w:rPr>
          <w:rFonts w:ascii="Times New Roman" w:hAnsi="Times New Roman" w:cs="Times New Roman"/>
          <w:sz w:val="24"/>
          <w:szCs w:val="24"/>
        </w:rPr>
        <w:t>969,3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6CE5">
        <w:rPr>
          <w:rFonts w:ascii="Times New Roman" w:hAnsi="Times New Roman" w:cs="Times New Roman"/>
          <w:sz w:val="24"/>
          <w:szCs w:val="24"/>
        </w:rPr>
        <w:t xml:space="preserve">  na</w:t>
      </w:r>
    </w:p>
    <w:p w:rsidR="00006CE5" w:rsidRPr="00006CE5" w:rsidRDefault="00006CE5" w:rsidP="00006CE5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06CE5">
        <w:rPr>
          <w:rFonts w:ascii="Times New Roman" w:hAnsi="Times New Roman" w:cs="Times New Roman"/>
          <w:spacing w:val="-1"/>
          <w:sz w:val="24"/>
          <w:szCs w:val="24"/>
        </w:rPr>
        <w:t>dobę, zawierające m.in. azot ogólny, fosfor oraz zawiesinę ogólną.</w:t>
      </w:r>
    </w:p>
    <w:p w:rsidR="00006CE5" w:rsidRPr="00006CE5" w:rsidRDefault="00006CE5" w:rsidP="00C35CD9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06CE5">
        <w:rPr>
          <w:rFonts w:ascii="Times New Roman" w:hAnsi="Times New Roman" w:cs="Times New Roman"/>
          <w:sz w:val="24"/>
          <w:szCs w:val="24"/>
        </w:rPr>
        <w:t xml:space="preserve">Przyjęta w </w:t>
      </w:r>
      <w:r w:rsidR="00AB345F">
        <w:rPr>
          <w:rFonts w:ascii="Times New Roman" w:hAnsi="Times New Roman" w:cs="Times New Roman"/>
          <w:sz w:val="24"/>
          <w:szCs w:val="24"/>
        </w:rPr>
        <w:t>projekcie uchwały</w:t>
      </w:r>
      <w:r w:rsidR="00C35CD9">
        <w:rPr>
          <w:rFonts w:ascii="Times New Roman" w:hAnsi="Times New Roman" w:cs="Times New Roman"/>
          <w:sz w:val="24"/>
          <w:szCs w:val="24"/>
        </w:rPr>
        <w:t xml:space="preserve"> Sejmiku Województwa Mazowieckiego </w:t>
      </w:r>
      <w:r w:rsidRPr="00006CE5">
        <w:rPr>
          <w:rFonts w:ascii="Times New Roman" w:hAnsi="Times New Roman" w:cs="Times New Roman"/>
          <w:sz w:val="24"/>
          <w:szCs w:val="24"/>
        </w:rPr>
        <w:t>równoważna liczba mieszkańców n</w:t>
      </w:r>
      <w:r w:rsidR="00AF51A8">
        <w:rPr>
          <w:rFonts w:ascii="Times New Roman" w:hAnsi="Times New Roman" w:cs="Times New Roman"/>
          <w:sz w:val="24"/>
          <w:szCs w:val="24"/>
        </w:rPr>
        <w:t>a obszarze aglomeracji obejmuje</w:t>
      </w:r>
      <w:r w:rsidR="00C35CD9">
        <w:rPr>
          <w:rFonts w:ascii="Times New Roman" w:hAnsi="Times New Roman" w:cs="Times New Roman"/>
          <w:sz w:val="24"/>
          <w:szCs w:val="24"/>
        </w:rPr>
        <w:t xml:space="preserve"> </w:t>
      </w:r>
      <w:r w:rsidR="00C35CD9">
        <w:rPr>
          <w:rFonts w:ascii="Times New Roman" w:hAnsi="Times New Roman" w:cs="Times New Roman"/>
          <w:spacing w:val="-1"/>
          <w:sz w:val="24"/>
          <w:szCs w:val="24"/>
        </w:rPr>
        <w:t>61.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>565 RLM pochodzącyc</w:t>
      </w:r>
      <w:r w:rsidR="00C35CD9">
        <w:rPr>
          <w:rFonts w:ascii="Times New Roman" w:hAnsi="Times New Roman" w:cs="Times New Roman"/>
          <w:spacing w:val="-1"/>
          <w:sz w:val="24"/>
          <w:szCs w:val="24"/>
        </w:rPr>
        <w:t>h od mieszkańców aglomeracji, 2.</w:t>
      </w:r>
      <w:r w:rsidRPr="00006CE5">
        <w:rPr>
          <w:rFonts w:ascii="Times New Roman" w:hAnsi="Times New Roman" w:cs="Times New Roman"/>
          <w:spacing w:val="-1"/>
          <w:sz w:val="24"/>
          <w:szCs w:val="24"/>
        </w:rPr>
        <w:t>908 RLM pochodzących od osób</w:t>
      </w:r>
      <w:r w:rsidR="00C35C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6CE5">
        <w:rPr>
          <w:rFonts w:ascii="Times New Roman" w:hAnsi="Times New Roman" w:cs="Times New Roman"/>
          <w:sz w:val="24"/>
          <w:szCs w:val="24"/>
        </w:rPr>
        <w:t>czasowo przebywając</w:t>
      </w:r>
      <w:r w:rsidR="00C35CD9">
        <w:rPr>
          <w:rFonts w:ascii="Times New Roman" w:hAnsi="Times New Roman" w:cs="Times New Roman"/>
          <w:sz w:val="24"/>
          <w:szCs w:val="24"/>
        </w:rPr>
        <w:t>ych na terenie aglomeracji i 18.</w:t>
      </w:r>
      <w:r w:rsidRPr="00006CE5">
        <w:rPr>
          <w:rFonts w:ascii="Times New Roman" w:hAnsi="Times New Roman" w:cs="Times New Roman"/>
          <w:sz w:val="24"/>
          <w:szCs w:val="24"/>
        </w:rPr>
        <w:t>795 RLM z przemysłu. Planowany</w:t>
      </w:r>
      <w:r w:rsidR="00C35CD9">
        <w:rPr>
          <w:rFonts w:ascii="Times New Roman" w:hAnsi="Times New Roman" w:cs="Times New Roman"/>
          <w:sz w:val="24"/>
          <w:szCs w:val="24"/>
        </w:rPr>
        <w:t xml:space="preserve"> </w:t>
      </w:r>
      <w:r w:rsidRPr="00006CE5">
        <w:rPr>
          <w:rFonts w:ascii="Times New Roman" w:hAnsi="Times New Roman" w:cs="Times New Roman"/>
          <w:sz w:val="24"/>
          <w:szCs w:val="24"/>
        </w:rPr>
        <w:t>procent skanalizowania aglomeracji wynosi 99</w:t>
      </w:r>
      <w:r>
        <w:rPr>
          <w:rFonts w:ascii="Times New Roman" w:hAnsi="Times New Roman" w:cs="Times New Roman"/>
          <w:sz w:val="24"/>
          <w:szCs w:val="24"/>
        </w:rPr>
        <w:t>,6</w:t>
      </w:r>
      <w:r w:rsidR="00C35CD9">
        <w:rPr>
          <w:rFonts w:ascii="Times New Roman" w:hAnsi="Times New Roman" w:cs="Times New Roman"/>
          <w:sz w:val="24"/>
          <w:szCs w:val="24"/>
        </w:rPr>
        <w:t>.</w:t>
      </w:r>
    </w:p>
    <w:p w:rsidR="00E45256" w:rsidRPr="00006CE5" w:rsidRDefault="00AF51A8" w:rsidP="008A2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</w:t>
      </w:r>
      <w:r w:rsidR="00006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43 ust. 2b. </w:t>
      </w:r>
      <w:r w:rsidR="006B44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D0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Prawo wodne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lipca 2001r.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756F4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756F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2015r. poz. 469</w:t>
      </w:r>
      <w:r w:rsidR="006A22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56F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006CE5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yznaczenie aglomeracji</w:t>
      </w:r>
      <w:r w:rsidR="008A26C3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następuje po uzgodnieniu przez marszałka województwa z właściwym dyrektorem regionalnego zarządu gospodarki </w:t>
      </w:r>
      <w:r w:rsidR="00E45256" w:rsidRPr="008A2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wodnej</w:t>
      </w:r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w zakresie obszarów objętych przynajmniej jedną formą ochrony przyrody w rozumieniu </w:t>
      </w:r>
      <w:r w:rsidR="00E45256" w:rsidRPr="001000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</w:t>
      </w:r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16 kwietnia 2004 r. o ochronie przyrody </w:t>
      </w:r>
      <w:bookmarkStart w:id="0" w:name="_GoBack"/>
      <w:bookmarkEnd w:id="0"/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obszarów mających znaczenie dla Wspólnoty znajdujących się na liście, o której mowa w </w:t>
      </w:r>
      <w:r w:rsidR="00E45256" w:rsidRPr="001000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27 ust. 1 tej </w:t>
      </w:r>
      <w:r w:rsidR="00E45256" w:rsidRPr="008A26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- z właściwym regionalnym dyrektorem ochrony środowiska, oraz po zasięgnięciu przez marszałka województwa opinii zainteresowanych gmin.</w:t>
      </w:r>
    </w:p>
    <w:p w:rsidR="008A26C3" w:rsidRDefault="008A26C3" w:rsidP="008A26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Pismem z dnia 3 października 2016r. Marszałek Województwa Mazowieckiego w Warszawie złożył wniosek o zaopiniow</w:t>
      </w:r>
      <w:r w:rsidR="006A50A7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przez Radę Gminy Lelis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propozycji zmiany </w:t>
      </w:r>
      <w:r w:rsidR="0042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 Ostrołęka.</w:t>
      </w:r>
    </w:p>
    <w:p w:rsidR="008A26C3" w:rsidRDefault="008A26C3" w:rsidP="00D95B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podjęcie niniejszej uchwały jest uzasadnione. </w:t>
      </w:r>
    </w:p>
    <w:p w:rsidR="00D95B05" w:rsidRPr="00D95B05" w:rsidRDefault="008A26C3" w:rsidP="00D95B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</w:t>
      </w:r>
      <w:r w:rsidR="00D6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 się proponowany </w:t>
      </w:r>
      <w:r w:rsidR="006A50A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 przez Radę Gminy Lelis</w:t>
      </w:r>
      <w:r w:rsidR="00D6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430" w:rsidRPr="00D95B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Plan </w:t>
      </w:r>
      <w:r w:rsidR="00C35CD9" w:rsidRPr="00D95B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D60430" w:rsidRPr="00D95B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glomeracji Ostrołęka.</w:t>
      </w:r>
      <w:r w:rsidR="00D95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95B05" w:rsidRPr="00D95B05">
        <w:rPr>
          <w:rFonts w:ascii="Times New Roman" w:hAnsi="Times New Roman" w:cs="Times New Roman"/>
          <w:sz w:val="24"/>
          <w:szCs w:val="24"/>
        </w:rPr>
        <w:t xml:space="preserve">Obszar i </w:t>
      </w:r>
      <w:r w:rsidR="00D95B05">
        <w:rPr>
          <w:rFonts w:ascii="Times New Roman" w:hAnsi="Times New Roman" w:cs="Times New Roman"/>
          <w:sz w:val="24"/>
          <w:szCs w:val="24"/>
        </w:rPr>
        <w:t xml:space="preserve">granice </w:t>
      </w:r>
      <w:r w:rsidR="00D95B05" w:rsidRPr="00D95B05">
        <w:rPr>
          <w:rFonts w:ascii="Times New Roman" w:hAnsi="Times New Roman" w:cs="Times New Roman"/>
          <w:sz w:val="24"/>
          <w:szCs w:val="24"/>
        </w:rPr>
        <w:t xml:space="preserve">aglomeracji  Ostrołęka </w:t>
      </w:r>
      <w:r w:rsidR="00D95B05">
        <w:rPr>
          <w:rFonts w:ascii="Times New Roman" w:hAnsi="Times New Roman" w:cs="Times New Roman"/>
          <w:sz w:val="24"/>
          <w:szCs w:val="24"/>
        </w:rPr>
        <w:t>zostały</w:t>
      </w:r>
      <w:r w:rsidR="00D95B05" w:rsidRPr="00D95B05">
        <w:rPr>
          <w:rFonts w:ascii="Times New Roman" w:hAnsi="Times New Roman" w:cs="Times New Roman"/>
          <w:sz w:val="24"/>
          <w:szCs w:val="24"/>
        </w:rPr>
        <w:t xml:space="preserve"> przedstawione na   mapie w skali</w:t>
      </w:r>
      <w:r w:rsidR="00D95B05">
        <w:rPr>
          <w:rFonts w:ascii="Times New Roman" w:hAnsi="Times New Roman" w:cs="Times New Roman"/>
          <w:sz w:val="24"/>
          <w:szCs w:val="24"/>
        </w:rPr>
        <w:t xml:space="preserve"> </w:t>
      </w:r>
      <w:r w:rsidR="00D95B05" w:rsidRPr="00D95B05">
        <w:rPr>
          <w:rFonts w:ascii="Times New Roman" w:hAnsi="Times New Roman" w:cs="Times New Roman"/>
          <w:sz w:val="24"/>
          <w:szCs w:val="24"/>
        </w:rPr>
        <w:t>1:25 000</w:t>
      </w:r>
      <w:r w:rsidR="00D95B05">
        <w:rPr>
          <w:rFonts w:ascii="Times New Roman" w:hAnsi="Times New Roman" w:cs="Times New Roman"/>
          <w:sz w:val="24"/>
          <w:szCs w:val="24"/>
        </w:rPr>
        <w:t xml:space="preserve"> (w załączeniu).</w:t>
      </w:r>
      <w:r w:rsidR="00D95B05" w:rsidRPr="00D95B05">
        <w:rPr>
          <w:rFonts w:ascii="Times New Roman" w:hAnsi="Times New Roman" w:cs="Times New Roman"/>
          <w:sz w:val="24"/>
          <w:szCs w:val="24"/>
        </w:rPr>
        <w:t xml:space="preserve"> Skala mapy, na której oznacza się</w:t>
      </w:r>
      <w:r w:rsidR="00D95B05">
        <w:rPr>
          <w:rFonts w:ascii="Times New Roman" w:hAnsi="Times New Roman" w:cs="Times New Roman"/>
          <w:sz w:val="24"/>
          <w:szCs w:val="24"/>
        </w:rPr>
        <w:t xml:space="preserve"> </w:t>
      </w:r>
      <w:r w:rsidR="00D95B05" w:rsidRPr="00D95B05">
        <w:rPr>
          <w:rFonts w:ascii="Times New Roman" w:hAnsi="Times New Roman" w:cs="Times New Roman"/>
          <w:sz w:val="24"/>
          <w:szCs w:val="24"/>
        </w:rPr>
        <w:t>obszar i  granice aglomeracji, została określona w rozporządzeniu w sprawie sposobu</w:t>
      </w:r>
      <w:r w:rsidR="00D95B05">
        <w:rPr>
          <w:rFonts w:ascii="Times New Roman" w:hAnsi="Times New Roman" w:cs="Times New Roman"/>
          <w:sz w:val="24"/>
          <w:szCs w:val="24"/>
        </w:rPr>
        <w:t xml:space="preserve"> </w:t>
      </w:r>
      <w:r w:rsidR="00D95B05" w:rsidRPr="00D95B05">
        <w:rPr>
          <w:rFonts w:ascii="Times New Roman" w:hAnsi="Times New Roman" w:cs="Times New Roman"/>
          <w:spacing w:val="-1"/>
          <w:sz w:val="24"/>
          <w:szCs w:val="24"/>
        </w:rPr>
        <w:t xml:space="preserve">wyznaczania obszaru </w:t>
      </w:r>
      <w:r w:rsidR="00D95B05">
        <w:rPr>
          <w:rFonts w:ascii="Times New Roman" w:hAnsi="Times New Roman" w:cs="Times New Roman"/>
          <w:spacing w:val="-1"/>
          <w:sz w:val="24"/>
          <w:szCs w:val="24"/>
        </w:rPr>
        <w:br/>
      </w:r>
      <w:r w:rsidR="00D95B05" w:rsidRPr="00D95B05">
        <w:rPr>
          <w:rFonts w:ascii="Times New Roman" w:hAnsi="Times New Roman" w:cs="Times New Roman"/>
          <w:spacing w:val="-1"/>
          <w:sz w:val="24"/>
          <w:szCs w:val="24"/>
        </w:rPr>
        <w:t>i granic aglomeracji.</w:t>
      </w:r>
    </w:p>
    <w:p w:rsidR="00D95B05" w:rsidRPr="00D95B05" w:rsidRDefault="00D95B05" w:rsidP="00D95B05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</w:rPr>
      </w:pPr>
      <w:r w:rsidRPr="00D95B05">
        <w:rPr>
          <w:rFonts w:ascii="Times New Roman" w:hAnsi="Times New Roman" w:cs="Times New Roman"/>
          <w:sz w:val="24"/>
          <w:szCs w:val="24"/>
        </w:rPr>
        <w:t>Konieczność w</w:t>
      </w:r>
      <w:r w:rsidR="00756F4A">
        <w:rPr>
          <w:rFonts w:ascii="Times New Roman" w:hAnsi="Times New Roman" w:cs="Times New Roman"/>
          <w:sz w:val="24"/>
          <w:szCs w:val="24"/>
        </w:rPr>
        <w:t xml:space="preserve">yznaczenia aglomeracji wynika ze zobowiązań </w:t>
      </w:r>
      <w:r w:rsidRPr="00D95B05">
        <w:rPr>
          <w:rFonts w:ascii="Times New Roman" w:hAnsi="Times New Roman" w:cs="Times New Roman"/>
          <w:sz w:val="24"/>
          <w:szCs w:val="24"/>
        </w:rPr>
        <w:t xml:space="preserve"> Rządu Rzeczypospolitej</w:t>
      </w:r>
    </w:p>
    <w:p w:rsidR="00D95B05" w:rsidRPr="00D95B05" w:rsidRDefault="00756F4A" w:rsidP="00D95B05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Polskiej </w:t>
      </w:r>
      <w:r w:rsidR="00D95B05" w:rsidRPr="00D95B05">
        <w:rPr>
          <w:rFonts w:ascii="Times New Roman" w:hAnsi="Times New Roman" w:cs="Times New Roman"/>
          <w:sz w:val="24"/>
          <w:szCs w:val="24"/>
        </w:rPr>
        <w:t xml:space="preserve"> zawartych w Traktacie Akcesyjnym, w części dotyczącej spełnienia</w:t>
      </w:r>
    </w:p>
    <w:p w:rsidR="00D95B05" w:rsidRPr="00D95B05" w:rsidRDefault="00D95B05" w:rsidP="00D95B0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</w:rPr>
      </w:pPr>
      <w:r w:rsidRPr="00D95B05">
        <w:rPr>
          <w:rFonts w:ascii="Times New Roman" w:hAnsi="Times New Roman" w:cs="Times New Roman"/>
          <w:sz w:val="24"/>
          <w:szCs w:val="24"/>
        </w:rPr>
        <w:t>dyrektywy   91/271/EWG   w  sprawie   oczyszczania  ścieków  komunalnych,   w  zakresie</w:t>
      </w:r>
    </w:p>
    <w:p w:rsidR="00D95B05" w:rsidRPr="00D95B05" w:rsidRDefault="00D95B05" w:rsidP="00D95B05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</w:rPr>
      </w:pPr>
      <w:r w:rsidRPr="00D95B05">
        <w:rPr>
          <w:rFonts w:ascii="Times New Roman" w:hAnsi="Times New Roman" w:cs="Times New Roman"/>
          <w:sz w:val="24"/>
          <w:szCs w:val="24"/>
        </w:rPr>
        <w:t>wyposażania   aglomeracji   w   systemy   kanalizacji   zbiorczej    i   oczyszczalnie   ścieków</w:t>
      </w:r>
    </w:p>
    <w:p w:rsidR="00D95B05" w:rsidRPr="00D95B05" w:rsidRDefault="00D95B05" w:rsidP="00D95B0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</w:rPr>
      </w:pPr>
      <w:r w:rsidRPr="00D95B05">
        <w:rPr>
          <w:rFonts w:ascii="Times New Roman" w:hAnsi="Times New Roman" w:cs="Times New Roman"/>
          <w:spacing w:val="-3"/>
          <w:sz w:val="24"/>
          <w:szCs w:val="24"/>
        </w:rPr>
        <w:t>komunalnych.</w:t>
      </w:r>
    </w:p>
    <w:p w:rsidR="00E45256" w:rsidRPr="00D95B05" w:rsidRDefault="00E45256" w:rsidP="00D95B05">
      <w:pPr>
        <w:spacing w:after="0" w:line="360" w:lineRule="auto"/>
        <w:ind w:left="370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E45256" w:rsidRPr="00D95B05" w:rsidSect="004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B"/>
    <w:rsid w:val="00006CE5"/>
    <w:rsid w:val="00087948"/>
    <w:rsid w:val="000951A9"/>
    <w:rsid w:val="0010002F"/>
    <w:rsid w:val="0017519D"/>
    <w:rsid w:val="00181FCC"/>
    <w:rsid w:val="001F0F9E"/>
    <w:rsid w:val="00274A10"/>
    <w:rsid w:val="00275ADA"/>
    <w:rsid w:val="003524E0"/>
    <w:rsid w:val="0039731C"/>
    <w:rsid w:val="003A3E3C"/>
    <w:rsid w:val="00420FAA"/>
    <w:rsid w:val="00472B40"/>
    <w:rsid w:val="004B25FE"/>
    <w:rsid w:val="004C7F14"/>
    <w:rsid w:val="005E14A6"/>
    <w:rsid w:val="006129C9"/>
    <w:rsid w:val="00620EEA"/>
    <w:rsid w:val="00674D22"/>
    <w:rsid w:val="006A2239"/>
    <w:rsid w:val="006A50A7"/>
    <w:rsid w:val="006A7EF7"/>
    <w:rsid w:val="006B4489"/>
    <w:rsid w:val="006D0575"/>
    <w:rsid w:val="00704ADC"/>
    <w:rsid w:val="00747533"/>
    <w:rsid w:val="00756F4A"/>
    <w:rsid w:val="007A1149"/>
    <w:rsid w:val="008A26C3"/>
    <w:rsid w:val="008D78F4"/>
    <w:rsid w:val="009B3893"/>
    <w:rsid w:val="00A45DD9"/>
    <w:rsid w:val="00A902E7"/>
    <w:rsid w:val="00AB345F"/>
    <w:rsid w:val="00AC3FA7"/>
    <w:rsid w:val="00AF51A8"/>
    <w:rsid w:val="00B015E3"/>
    <w:rsid w:val="00B41B3C"/>
    <w:rsid w:val="00B7349F"/>
    <w:rsid w:val="00BA0397"/>
    <w:rsid w:val="00BA20EB"/>
    <w:rsid w:val="00C35CD9"/>
    <w:rsid w:val="00C7220C"/>
    <w:rsid w:val="00C76085"/>
    <w:rsid w:val="00CD0BDB"/>
    <w:rsid w:val="00D33CEE"/>
    <w:rsid w:val="00D60430"/>
    <w:rsid w:val="00D95B05"/>
    <w:rsid w:val="00DD289D"/>
    <w:rsid w:val="00DD639C"/>
    <w:rsid w:val="00E4028B"/>
    <w:rsid w:val="00E45256"/>
    <w:rsid w:val="00E7684A"/>
    <w:rsid w:val="00E963C4"/>
    <w:rsid w:val="00EA6159"/>
    <w:rsid w:val="00EE168F"/>
    <w:rsid w:val="00EE6028"/>
    <w:rsid w:val="00EE7988"/>
    <w:rsid w:val="00F46197"/>
    <w:rsid w:val="00F47E4F"/>
    <w:rsid w:val="00F86D64"/>
    <w:rsid w:val="00FF1FA6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F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45256"/>
  </w:style>
  <w:style w:type="character" w:styleId="Uwydatnienie">
    <w:name w:val="Emphasis"/>
    <w:basedOn w:val="Domylnaczcionkaakapitu"/>
    <w:uiPriority w:val="20"/>
    <w:qFormat/>
    <w:rsid w:val="00E4525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5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F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45256"/>
  </w:style>
  <w:style w:type="character" w:styleId="Uwydatnienie">
    <w:name w:val="Emphasis"/>
    <w:basedOn w:val="Domylnaczcionkaakapitu"/>
    <w:uiPriority w:val="20"/>
    <w:qFormat/>
    <w:rsid w:val="00E4525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5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apiersa</dc:creator>
  <cp:lastModifiedBy>Piotr Parzych</cp:lastModifiedBy>
  <cp:revision>2</cp:revision>
  <cp:lastPrinted>2016-10-10T07:13:00Z</cp:lastPrinted>
  <dcterms:created xsi:type="dcterms:W3CDTF">2016-10-14T13:27:00Z</dcterms:created>
  <dcterms:modified xsi:type="dcterms:W3CDTF">2016-10-14T13:27:00Z</dcterms:modified>
</cp:coreProperties>
</file>